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2DF4" w14:textId="77777777" w:rsidR="00EF7D1D" w:rsidRPr="003A6E7E" w:rsidRDefault="00EF7D1D" w:rsidP="00EF7D1D">
      <w:pPr>
        <w:jc w:val="center"/>
        <w:rPr>
          <w:b/>
          <w:szCs w:val="22"/>
        </w:rPr>
      </w:pPr>
      <w:r w:rsidRPr="003A6E7E">
        <w:rPr>
          <w:b/>
          <w:szCs w:val="22"/>
        </w:rPr>
        <w:t>Государственный Эрмитаж</w:t>
      </w:r>
    </w:p>
    <w:p w14:paraId="2C28EC64" w14:textId="77777777" w:rsidR="00EF7D1D" w:rsidRPr="003A6E7E" w:rsidRDefault="00EF7D1D" w:rsidP="00EF7D1D">
      <w:pPr>
        <w:jc w:val="center"/>
        <w:rPr>
          <w:b/>
          <w:szCs w:val="22"/>
        </w:rPr>
      </w:pPr>
      <w:r w:rsidRPr="003A6E7E">
        <w:rPr>
          <w:b/>
          <w:szCs w:val="22"/>
        </w:rPr>
        <w:t>Центр «Эрмитаж-Казань»</w:t>
      </w:r>
    </w:p>
    <w:p w14:paraId="390190D2" w14:textId="77777777" w:rsidR="00EF7D1D" w:rsidRPr="003A6E7E" w:rsidRDefault="00EF7D1D" w:rsidP="00EF7D1D">
      <w:pPr>
        <w:jc w:val="center"/>
        <w:rPr>
          <w:b/>
          <w:szCs w:val="22"/>
        </w:rPr>
      </w:pPr>
    </w:p>
    <w:p w14:paraId="0C1D8FA0" w14:textId="77777777" w:rsidR="00EF7D1D" w:rsidRPr="003A6E7E" w:rsidRDefault="00EF7D1D" w:rsidP="00EF7D1D">
      <w:pPr>
        <w:jc w:val="center"/>
        <w:rPr>
          <w:b/>
          <w:szCs w:val="22"/>
        </w:rPr>
      </w:pPr>
      <w:r w:rsidRPr="003A6E7E">
        <w:rPr>
          <w:b/>
          <w:szCs w:val="22"/>
        </w:rPr>
        <w:t xml:space="preserve">Лекторий. </w:t>
      </w:r>
    </w:p>
    <w:p w14:paraId="651B9D9A" w14:textId="6D9FD87F" w:rsidR="00EF7D1D" w:rsidRPr="00D87B20" w:rsidRDefault="00EF7D1D" w:rsidP="00EF7D1D">
      <w:pPr>
        <w:jc w:val="center"/>
        <w:rPr>
          <w:b/>
          <w:szCs w:val="22"/>
        </w:rPr>
      </w:pPr>
      <w:r w:rsidRPr="003A6E7E">
        <w:rPr>
          <w:b/>
          <w:szCs w:val="22"/>
        </w:rPr>
        <w:t xml:space="preserve">Программа </w:t>
      </w:r>
      <w:r w:rsidR="00D87B20">
        <w:rPr>
          <w:b/>
          <w:szCs w:val="22"/>
        </w:rPr>
        <w:t>октябрь</w:t>
      </w:r>
      <w:r w:rsidR="00D87B20" w:rsidRPr="00D87B20">
        <w:rPr>
          <w:b/>
          <w:szCs w:val="22"/>
        </w:rPr>
        <w:t xml:space="preserve">, </w:t>
      </w:r>
      <w:r w:rsidR="00D87B20">
        <w:rPr>
          <w:b/>
          <w:szCs w:val="22"/>
        </w:rPr>
        <w:t xml:space="preserve">ноябрь </w:t>
      </w:r>
      <w:r w:rsidRPr="003A6E7E">
        <w:rPr>
          <w:b/>
          <w:szCs w:val="22"/>
        </w:rPr>
        <w:t>202</w:t>
      </w:r>
      <w:r w:rsidR="00483DA3">
        <w:rPr>
          <w:b/>
          <w:szCs w:val="22"/>
        </w:rPr>
        <w:t>6</w:t>
      </w:r>
      <w:r w:rsidR="00D87B20">
        <w:rPr>
          <w:b/>
          <w:szCs w:val="22"/>
        </w:rPr>
        <w:t xml:space="preserve"> – февраль</w:t>
      </w:r>
      <w:r w:rsidR="00D87B20" w:rsidRPr="00D87B20">
        <w:rPr>
          <w:b/>
          <w:szCs w:val="22"/>
        </w:rPr>
        <w:t xml:space="preserve">, </w:t>
      </w:r>
      <w:r w:rsidR="00D87B20">
        <w:rPr>
          <w:b/>
          <w:szCs w:val="22"/>
        </w:rPr>
        <w:t>март</w:t>
      </w:r>
      <w:r w:rsidR="00D87B20" w:rsidRPr="00D87B20">
        <w:rPr>
          <w:b/>
          <w:szCs w:val="22"/>
        </w:rPr>
        <w:t xml:space="preserve">, </w:t>
      </w:r>
      <w:r w:rsidR="00D87B20">
        <w:rPr>
          <w:b/>
          <w:szCs w:val="22"/>
        </w:rPr>
        <w:t>апрель 202</w:t>
      </w:r>
      <w:r w:rsidR="00483DA3">
        <w:rPr>
          <w:b/>
          <w:szCs w:val="22"/>
        </w:rPr>
        <w:t>7</w:t>
      </w:r>
    </w:p>
    <w:p w14:paraId="6F7A0ACA" w14:textId="77777777" w:rsidR="00EF7D1D" w:rsidRDefault="00EF7D1D" w:rsidP="00EF7D1D">
      <w:pPr>
        <w:jc w:val="center"/>
        <w:rPr>
          <w:b/>
          <w:sz w:val="22"/>
          <w:szCs w:val="22"/>
        </w:rPr>
      </w:pPr>
    </w:p>
    <w:p w14:paraId="37FCCC2A" w14:textId="77777777" w:rsidR="00EF7D1D" w:rsidRDefault="00EF7D1D" w:rsidP="00EF7D1D">
      <w:pPr>
        <w:jc w:val="center"/>
        <w:rPr>
          <w:b/>
          <w:sz w:val="22"/>
          <w:szCs w:val="22"/>
        </w:rPr>
      </w:pPr>
    </w:p>
    <w:p w14:paraId="78312692" w14:textId="73A33E40" w:rsidR="00EF7D1D" w:rsidRPr="001F7074" w:rsidRDefault="00D87B20" w:rsidP="00EF7D1D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Октябрь </w:t>
      </w:r>
      <w:r w:rsidR="00EF7D1D" w:rsidRPr="001F7074">
        <w:rPr>
          <w:b/>
          <w:sz w:val="26"/>
          <w:szCs w:val="26"/>
          <w:u w:val="single"/>
        </w:rPr>
        <w:t>202</w:t>
      </w:r>
      <w:r w:rsidR="00483DA3">
        <w:rPr>
          <w:b/>
          <w:sz w:val="26"/>
          <w:szCs w:val="26"/>
          <w:u w:val="single"/>
        </w:rPr>
        <w:t>6</w:t>
      </w:r>
    </w:p>
    <w:p w14:paraId="728FF502" w14:textId="5B999DB2" w:rsidR="00D87B20" w:rsidRDefault="00D87B20" w:rsidP="00D87B20">
      <w:pPr>
        <w:jc w:val="center"/>
        <w:rPr>
          <w:b/>
        </w:rPr>
      </w:pPr>
      <w:r>
        <w:rPr>
          <w:b/>
        </w:rPr>
        <w:t>«</w:t>
      </w:r>
      <w:r w:rsidR="00483DA3" w:rsidRPr="00483DA3">
        <w:rPr>
          <w:b/>
        </w:rPr>
        <w:t>Отдых императорской семьи</w:t>
      </w:r>
      <w:r>
        <w:rPr>
          <w:b/>
        </w:rPr>
        <w:t>»</w:t>
      </w:r>
    </w:p>
    <w:p w14:paraId="6F6E0F66" w14:textId="77777777" w:rsidR="00D87B20" w:rsidRDefault="00D87B20" w:rsidP="00D87B20">
      <w:pPr>
        <w:jc w:val="center"/>
        <w:rPr>
          <w:b/>
        </w:rPr>
      </w:pPr>
    </w:p>
    <w:p w14:paraId="27430F26" w14:textId="6F67BF5D" w:rsidR="00D87B20" w:rsidRDefault="00483DA3" w:rsidP="00D87B20">
      <w:r>
        <w:t>23</w:t>
      </w:r>
      <w:r w:rsidR="00D87B20">
        <w:t xml:space="preserve"> октября – </w:t>
      </w:r>
      <w:r w:rsidRPr="00483DA3">
        <w:t>Императорские яхты: отдых, роскошь и политика</w:t>
      </w:r>
    </w:p>
    <w:p w14:paraId="3421C0F3" w14:textId="60C4F552" w:rsidR="00D87B20" w:rsidRDefault="00483DA3" w:rsidP="00D87B20">
      <w:r>
        <w:t>24</w:t>
      </w:r>
      <w:r w:rsidR="00D87B20">
        <w:t xml:space="preserve"> октября </w:t>
      </w:r>
      <w:r w:rsidR="00D87B20" w:rsidRPr="00D87B20">
        <w:t>–</w:t>
      </w:r>
      <w:r w:rsidR="00D87B20">
        <w:t xml:space="preserve"> </w:t>
      </w:r>
      <w:r w:rsidRPr="00483DA3">
        <w:t>Царская охота</w:t>
      </w:r>
    </w:p>
    <w:p w14:paraId="0DF3E972" w14:textId="199145AD" w:rsidR="00D87B20" w:rsidRDefault="00483DA3" w:rsidP="00D87B20">
      <w:r>
        <w:t>25</w:t>
      </w:r>
      <w:r w:rsidR="00D87B20">
        <w:t xml:space="preserve"> октября </w:t>
      </w:r>
      <w:r w:rsidR="00D87B20" w:rsidRPr="00D87B20">
        <w:t>–</w:t>
      </w:r>
      <w:r w:rsidR="00D87B20">
        <w:t xml:space="preserve"> </w:t>
      </w:r>
      <w:r w:rsidRPr="00483DA3">
        <w:t>Императорский гараж</w:t>
      </w:r>
    </w:p>
    <w:p w14:paraId="614F729C" w14:textId="77777777" w:rsidR="00D87B20" w:rsidRDefault="00D87B20" w:rsidP="00D87B20"/>
    <w:p w14:paraId="37F349E0" w14:textId="244953B3" w:rsidR="00D87B20" w:rsidRDefault="00D87B20" w:rsidP="00D87B20">
      <w:r w:rsidRPr="00D87B20">
        <w:t>Начало лекций в 11.00 и 1</w:t>
      </w:r>
      <w:r w:rsidR="00483DA3">
        <w:t>6</w:t>
      </w:r>
      <w:r w:rsidRPr="00D87B20">
        <w:t>.</w:t>
      </w:r>
      <w:r w:rsidR="00483DA3">
        <w:t>0</w:t>
      </w:r>
      <w:r w:rsidRPr="00D87B20">
        <w:t>0.</w:t>
      </w:r>
    </w:p>
    <w:p w14:paraId="426276F3" w14:textId="77777777" w:rsidR="00D87B20" w:rsidRDefault="00D87B20" w:rsidP="00D87B20">
      <w:pPr>
        <w:rPr>
          <w:b/>
          <w:bCs/>
        </w:rPr>
      </w:pPr>
    </w:p>
    <w:p w14:paraId="168203CC" w14:textId="4AEF9365" w:rsidR="00D87B20" w:rsidRDefault="00D87B20" w:rsidP="00F33BA0">
      <w:pPr>
        <w:jc w:val="both"/>
      </w:pPr>
      <w:r w:rsidRPr="00D87B20">
        <w:rPr>
          <w:b/>
          <w:bCs/>
        </w:rPr>
        <w:t>Лектор:</w:t>
      </w:r>
      <w:r>
        <w:t xml:space="preserve"> </w:t>
      </w:r>
      <w:r w:rsidR="00483DA3" w:rsidRPr="00483DA3">
        <w:t>Шумаков Михаил Дмитриевич, кандидат исторических наук, младший научный сотрудник Отдела истории русской культуры, хранитель фонда русской скульптуры Государственного Эрмитажа.</w:t>
      </w:r>
    </w:p>
    <w:p w14:paraId="097FBF58" w14:textId="6C51BB0E" w:rsidR="00EF7D1D" w:rsidRPr="007271BD" w:rsidRDefault="00EF7D1D" w:rsidP="007271BD">
      <w:pPr>
        <w:rPr>
          <w:b/>
          <w:bCs/>
        </w:rPr>
      </w:pPr>
      <w:r w:rsidRPr="007271BD">
        <w:rPr>
          <w:b/>
          <w:bCs/>
        </w:rPr>
        <w:t>Кажд</w:t>
      </w:r>
      <w:r w:rsidR="003A6E7E">
        <w:rPr>
          <w:b/>
          <w:bCs/>
        </w:rPr>
        <w:t>ая лекция читается лектором 2 (д</w:t>
      </w:r>
      <w:r w:rsidRPr="007271BD">
        <w:rPr>
          <w:b/>
          <w:bCs/>
        </w:rPr>
        <w:t>ва) раза.</w:t>
      </w:r>
    </w:p>
    <w:p w14:paraId="04DC5775" w14:textId="77777777" w:rsidR="00EF7D1D" w:rsidRDefault="00EF7D1D" w:rsidP="00EF7D1D">
      <w:pPr>
        <w:jc w:val="center"/>
        <w:rPr>
          <w:b/>
          <w:sz w:val="22"/>
          <w:szCs w:val="22"/>
        </w:rPr>
      </w:pPr>
    </w:p>
    <w:p w14:paraId="1413D7BB" w14:textId="77777777" w:rsidR="00EF7D1D" w:rsidRDefault="00EF7D1D" w:rsidP="00EF7D1D">
      <w:pPr>
        <w:jc w:val="center"/>
        <w:rPr>
          <w:b/>
          <w:sz w:val="22"/>
          <w:szCs w:val="22"/>
        </w:rPr>
      </w:pPr>
    </w:p>
    <w:p w14:paraId="5847EB90" w14:textId="7ED68441" w:rsidR="00EF7D1D" w:rsidRPr="001F7074" w:rsidRDefault="00D87B20" w:rsidP="00EF7D1D">
      <w:pPr>
        <w:ind w:left="-142" w:right="-284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Ноябрь </w:t>
      </w:r>
      <w:r w:rsidR="00EF7D1D" w:rsidRPr="001F7074">
        <w:rPr>
          <w:b/>
          <w:sz w:val="26"/>
          <w:szCs w:val="26"/>
          <w:u w:val="single"/>
        </w:rPr>
        <w:t>202</w:t>
      </w:r>
      <w:r w:rsidR="00483DA3">
        <w:rPr>
          <w:b/>
          <w:sz w:val="26"/>
          <w:szCs w:val="26"/>
          <w:u w:val="single"/>
        </w:rPr>
        <w:t>6</w:t>
      </w:r>
      <w:r w:rsidR="00EF7D1D" w:rsidRPr="001F7074">
        <w:rPr>
          <w:b/>
          <w:sz w:val="26"/>
          <w:szCs w:val="26"/>
          <w:u w:val="single"/>
        </w:rPr>
        <w:t xml:space="preserve"> </w:t>
      </w:r>
    </w:p>
    <w:p w14:paraId="5060A888" w14:textId="21580A7E" w:rsidR="00EF7D1D" w:rsidRDefault="00D87B20" w:rsidP="00D87B20">
      <w:pPr>
        <w:pStyle w:val="a3"/>
        <w:spacing w:before="0" w:beforeAutospacing="0" w:after="0" w:afterAutospacing="0"/>
        <w:jc w:val="center"/>
        <w:rPr>
          <w:b/>
          <w:bCs/>
        </w:rPr>
      </w:pPr>
      <w:bookmarkStart w:id="0" w:name="_Hlk101960153"/>
      <w:r>
        <w:rPr>
          <w:b/>
          <w:bCs/>
        </w:rPr>
        <w:t>«</w:t>
      </w:r>
      <w:r w:rsidR="00483DA3" w:rsidRPr="00483DA3">
        <w:rPr>
          <w:b/>
          <w:bCs/>
        </w:rPr>
        <w:t>Ювелирное искусство в России на рубеже XIX-XX веков</w:t>
      </w:r>
      <w:r>
        <w:rPr>
          <w:b/>
          <w:bCs/>
        </w:rPr>
        <w:t>»</w:t>
      </w:r>
    </w:p>
    <w:bookmarkEnd w:id="0"/>
    <w:p w14:paraId="2F13AB12" w14:textId="77777777" w:rsidR="00D87B20" w:rsidRDefault="00D87B20" w:rsidP="00EF7D1D"/>
    <w:p w14:paraId="22B9D83D" w14:textId="4A91FE60" w:rsidR="00D87B20" w:rsidRDefault="00D87B20" w:rsidP="00D87B20">
      <w:r>
        <w:t>1</w:t>
      </w:r>
      <w:r w:rsidR="00483DA3">
        <w:t>7</w:t>
      </w:r>
      <w:r>
        <w:t xml:space="preserve"> ноября </w:t>
      </w:r>
      <w:r w:rsidRPr="00D87B20">
        <w:t>–</w:t>
      </w:r>
      <w:r>
        <w:t xml:space="preserve"> </w:t>
      </w:r>
      <w:r w:rsidR="00483DA3" w:rsidRPr="00483DA3">
        <w:t>Драгоценности Царского дома Романовых</w:t>
      </w:r>
    </w:p>
    <w:p w14:paraId="539FAC83" w14:textId="3F362417" w:rsidR="00D87B20" w:rsidRDefault="00D87B20" w:rsidP="00D87B20">
      <w:r>
        <w:t>1</w:t>
      </w:r>
      <w:r w:rsidR="00483DA3">
        <w:t>8</w:t>
      </w:r>
      <w:r>
        <w:t xml:space="preserve"> ноября </w:t>
      </w:r>
      <w:r w:rsidRPr="00D87B20">
        <w:t>–</w:t>
      </w:r>
      <w:r>
        <w:t xml:space="preserve"> </w:t>
      </w:r>
      <w:r w:rsidR="00483DA3" w:rsidRPr="00483DA3">
        <w:t>Карл Фаберже для Русского императорского двора</w:t>
      </w:r>
    </w:p>
    <w:p w14:paraId="60B83245" w14:textId="6F67E21B" w:rsidR="00D87B20" w:rsidRDefault="00D87B20" w:rsidP="00D87B20">
      <w:r>
        <w:t>1</w:t>
      </w:r>
      <w:r w:rsidR="00483DA3">
        <w:t>9</w:t>
      </w:r>
      <w:r>
        <w:t xml:space="preserve"> ноября </w:t>
      </w:r>
      <w:r w:rsidRPr="00D87B20">
        <w:t>–</w:t>
      </w:r>
      <w:r w:rsidR="00483DA3">
        <w:t xml:space="preserve"> </w:t>
      </w:r>
      <w:r w:rsidR="00483DA3" w:rsidRPr="00483DA3">
        <w:t>Русский бал 1903 года</w:t>
      </w:r>
    </w:p>
    <w:p w14:paraId="1F38973C" w14:textId="77777777" w:rsidR="00DF3305" w:rsidRDefault="00DF3305" w:rsidP="00D87B20"/>
    <w:p w14:paraId="2632AC63" w14:textId="49BE2906" w:rsidR="00D87B20" w:rsidRDefault="00D87B20" w:rsidP="00D87B20">
      <w:r w:rsidRPr="00D87B20">
        <w:t>Начало лекций в 11.00 и 18.30.</w:t>
      </w:r>
    </w:p>
    <w:p w14:paraId="76E30D23" w14:textId="77777777" w:rsidR="00D87B20" w:rsidRDefault="00D87B20" w:rsidP="00D87B20"/>
    <w:p w14:paraId="3F0B83CD" w14:textId="49D69CB8" w:rsidR="00EF7D1D" w:rsidRPr="00D87B20" w:rsidRDefault="00D87B20" w:rsidP="00D87B20">
      <w:r w:rsidRPr="00D87B20">
        <w:rPr>
          <w:b/>
          <w:bCs/>
        </w:rPr>
        <w:t>Лектор:</w:t>
      </w:r>
      <w:r>
        <w:t xml:space="preserve"> </w:t>
      </w:r>
      <w:r w:rsidR="00483DA3" w:rsidRPr="00483DA3">
        <w:t>Петрова Виктория Сергеевна, искусствовед, специалист по декоративно-прикладному искусству Европы и России, сотрудник научно-просветительного отдела</w:t>
      </w:r>
      <w:r w:rsidR="00483DA3">
        <w:t xml:space="preserve"> Государственного Эрмитажа.</w:t>
      </w:r>
    </w:p>
    <w:p w14:paraId="37CC2890" w14:textId="77777777" w:rsidR="00EF7D1D" w:rsidRPr="007271BD" w:rsidRDefault="00EF7D1D" w:rsidP="00EF7D1D">
      <w:pPr>
        <w:rPr>
          <w:b/>
          <w:bCs/>
        </w:rPr>
      </w:pPr>
      <w:r w:rsidRPr="007271BD">
        <w:rPr>
          <w:b/>
          <w:bCs/>
        </w:rPr>
        <w:t>Кажд</w:t>
      </w:r>
      <w:r w:rsidR="003A6E7E">
        <w:rPr>
          <w:b/>
          <w:bCs/>
        </w:rPr>
        <w:t>ая лекция читается лектором 2 (д</w:t>
      </w:r>
      <w:r w:rsidRPr="007271BD">
        <w:rPr>
          <w:b/>
          <w:bCs/>
        </w:rPr>
        <w:t>ва) раза.</w:t>
      </w:r>
    </w:p>
    <w:p w14:paraId="2E3CF507" w14:textId="77777777" w:rsidR="00EF7D1D" w:rsidRDefault="00EF7D1D" w:rsidP="00EF7D1D"/>
    <w:p w14:paraId="7390E9C7" w14:textId="77777777" w:rsidR="00EF7D1D" w:rsidRPr="00672608" w:rsidRDefault="00EF7D1D" w:rsidP="00EF7D1D"/>
    <w:p w14:paraId="19656823" w14:textId="47B8C12D" w:rsidR="00EF7D1D" w:rsidRPr="001F7074" w:rsidRDefault="00D87B20" w:rsidP="00EF7D1D">
      <w:pPr>
        <w:ind w:left="-142" w:right="-284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Февраль </w:t>
      </w:r>
      <w:r w:rsidR="00EF7D1D" w:rsidRPr="001F7074">
        <w:rPr>
          <w:b/>
          <w:sz w:val="26"/>
          <w:szCs w:val="26"/>
          <w:u w:val="single"/>
        </w:rPr>
        <w:t>202</w:t>
      </w:r>
      <w:r w:rsidR="00483DA3">
        <w:rPr>
          <w:b/>
          <w:sz w:val="26"/>
          <w:szCs w:val="26"/>
          <w:u w:val="single"/>
        </w:rPr>
        <w:t>7</w:t>
      </w:r>
      <w:r w:rsidR="00EF7D1D" w:rsidRPr="001F7074">
        <w:rPr>
          <w:b/>
          <w:sz w:val="26"/>
          <w:szCs w:val="26"/>
          <w:u w:val="single"/>
        </w:rPr>
        <w:t xml:space="preserve"> </w:t>
      </w:r>
    </w:p>
    <w:p w14:paraId="3B528478" w14:textId="28858593" w:rsidR="00D87B20" w:rsidRPr="00D87B20" w:rsidRDefault="00D87B20" w:rsidP="00483DA3">
      <w:pPr>
        <w:ind w:right="-284"/>
        <w:jc w:val="center"/>
        <w:rPr>
          <w:b/>
        </w:rPr>
      </w:pPr>
      <w:r>
        <w:rPr>
          <w:b/>
        </w:rPr>
        <w:t>«</w:t>
      </w:r>
      <w:r w:rsidR="00483DA3" w:rsidRPr="00483DA3">
        <w:rPr>
          <w:b/>
        </w:rPr>
        <w:t>От царских покоев до дягилевских сезонов: эстетика русского модерна</w:t>
      </w:r>
      <w:r>
        <w:rPr>
          <w:b/>
        </w:rPr>
        <w:t>»</w:t>
      </w:r>
    </w:p>
    <w:p w14:paraId="07883652" w14:textId="77777777" w:rsidR="00FB62ED" w:rsidRDefault="00FB62ED" w:rsidP="00D87B20">
      <w:pPr>
        <w:ind w:left="-142" w:right="-284"/>
        <w:jc w:val="both"/>
        <w:rPr>
          <w:bCs/>
          <w:iCs/>
          <w:color w:val="000000" w:themeColor="text1"/>
        </w:rPr>
      </w:pPr>
    </w:p>
    <w:p w14:paraId="74EEDDA7" w14:textId="1B45ED23" w:rsidR="00D87B20" w:rsidRPr="00DF3305" w:rsidRDefault="00DF3305" w:rsidP="00D87B20">
      <w:pPr>
        <w:ind w:left="-142" w:right="-284"/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 xml:space="preserve">16 </w:t>
      </w:r>
      <w:r w:rsidR="00D87B20" w:rsidRPr="00D87B20">
        <w:rPr>
          <w:bCs/>
          <w:iCs/>
          <w:color w:val="000000" w:themeColor="text1"/>
        </w:rPr>
        <w:t xml:space="preserve">февраля </w:t>
      </w:r>
      <w:r w:rsidR="00483DA3">
        <w:rPr>
          <w:bCs/>
          <w:iCs/>
          <w:color w:val="000000" w:themeColor="text1"/>
        </w:rPr>
        <w:t>–</w:t>
      </w:r>
      <w:r w:rsidR="00D87B20" w:rsidRPr="00D87B20">
        <w:rPr>
          <w:bCs/>
          <w:iCs/>
          <w:color w:val="000000" w:themeColor="text1"/>
        </w:rPr>
        <w:t xml:space="preserve"> </w:t>
      </w:r>
      <w:r w:rsidR="00483DA3">
        <w:rPr>
          <w:bCs/>
          <w:iCs/>
          <w:color w:val="000000" w:themeColor="text1"/>
        </w:rPr>
        <w:t xml:space="preserve">Жилые покои </w:t>
      </w:r>
      <w:r>
        <w:rPr>
          <w:bCs/>
          <w:iCs/>
          <w:color w:val="000000" w:themeColor="text1"/>
        </w:rPr>
        <w:t xml:space="preserve">Николая </w:t>
      </w:r>
      <w:r>
        <w:rPr>
          <w:bCs/>
          <w:iCs/>
          <w:color w:val="000000" w:themeColor="text1"/>
          <w:lang w:val="en-US"/>
        </w:rPr>
        <w:t>II</w:t>
      </w:r>
      <w:r w:rsidRPr="00DF3305">
        <w:rPr>
          <w:bCs/>
          <w:iCs/>
          <w:color w:val="000000" w:themeColor="text1"/>
        </w:rPr>
        <w:t xml:space="preserve"> </w:t>
      </w:r>
      <w:r>
        <w:rPr>
          <w:bCs/>
          <w:iCs/>
          <w:color w:val="000000" w:themeColor="text1"/>
        </w:rPr>
        <w:t>и Александры Федоровны в Зимнем дворце</w:t>
      </w:r>
    </w:p>
    <w:p w14:paraId="29EFE03E" w14:textId="614E3D88" w:rsidR="00D87B20" w:rsidRPr="00D87B20" w:rsidRDefault="00DF3305" w:rsidP="00D87B20">
      <w:pPr>
        <w:ind w:left="-142" w:right="-284"/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 xml:space="preserve">17 </w:t>
      </w:r>
      <w:r w:rsidR="00D87B20" w:rsidRPr="00D87B20">
        <w:rPr>
          <w:bCs/>
          <w:iCs/>
          <w:color w:val="000000" w:themeColor="text1"/>
        </w:rPr>
        <w:t xml:space="preserve">февраля </w:t>
      </w:r>
      <w:r>
        <w:rPr>
          <w:bCs/>
          <w:iCs/>
          <w:color w:val="000000" w:themeColor="text1"/>
        </w:rPr>
        <w:t>–</w:t>
      </w:r>
      <w:r w:rsidR="00D87B20" w:rsidRPr="00D87B20">
        <w:rPr>
          <w:bCs/>
          <w:iCs/>
          <w:color w:val="000000" w:themeColor="text1"/>
        </w:rPr>
        <w:t xml:space="preserve"> </w:t>
      </w:r>
      <w:r w:rsidRPr="00DF3305">
        <w:rPr>
          <w:bCs/>
          <w:iCs/>
          <w:color w:val="000000" w:themeColor="text1"/>
        </w:rPr>
        <w:t>Фирма Morris &amp; Co английского дизайнера Уильяма Морриса в Российской империи</w:t>
      </w:r>
    </w:p>
    <w:p w14:paraId="727A68B6" w14:textId="0AD07D22" w:rsidR="00D87B20" w:rsidRPr="00D87B20" w:rsidRDefault="00DF3305" w:rsidP="00D87B20">
      <w:pPr>
        <w:ind w:left="-142" w:right="-284"/>
        <w:jc w:val="both"/>
        <w:rPr>
          <w:bCs/>
          <w:iCs/>
          <w:color w:val="000000" w:themeColor="text1"/>
        </w:rPr>
      </w:pPr>
      <w:r>
        <w:rPr>
          <w:bCs/>
          <w:iCs/>
          <w:color w:val="000000" w:themeColor="text1"/>
        </w:rPr>
        <w:t xml:space="preserve">18 </w:t>
      </w:r>
      <w:r w:rsidR="00D87B20" w:rsidRPr="00D87B20">
        <w:rPr>
          <w:bCs/>
          <w:iCs/>
          <w:color w:val="000000" w:themeColor="text1"/>
        </w:rPr>
        <w:t xml:space="preserve">февраля </w:t>
      </w:r>
      <w:r>
        <w:rPr>
          <w:bCs/>
          <w:iCs/>
          <w:color w:val="000000" w:themeColor="text1"/>
        </w:rPr>
        <w:t>–</w:t>
      </w:r>
      <w:r w:rsidR="00D87B20" w:rsidRPr="00D87B20">
        <w:rPr>
          <w:bCs/>
          <w:iCs/>
          <w:color w:val="000000" w:themeColor="text1"/>
        </w:rPr>
        <w:t xml:space="preserve"> </w:t>
      </w:r>
      <w:r w:rsidRPr="00DF3305">
        <w:rPr>
          <w:bCs/>
          <w:iCs/>
          <w:color w:val="000000" w:themeColor="text1"/>
        </w:rPr>
        <w:t>«Русские сезоны» Сергея Дягилева и мода начала XX века</w:t>
      </w:r>
    </w:p>
    <w:p w14:paraId="5D10052D" w14:textId="77777777" w:rsidR="00D87B20" w:rsidRDefault="00D87B20" w:rsidP="00D87B20">
      <w:pPr>
        <w:ind w:left="-142" w:right="-284"/>
        <w:jc w:val="both"/>
        <w:rPr>
          <w:bCs/>
          <w:iCs/>
          <w:color w:val="000000" w:themeColor="text1"/>
          <w:sz w:val="22"/>
          <w:szCs w:val="22"/>
        </w:rPr>
      </w:pPr>
    </w:p>
    <w:p w14:paraId="458A7BE0" w14:textId="7E4CF618" w:rsidR="00FB62ED" w:rsidRPr="00FB62ED" w:rsidRDefault="00FB62ED" w:rsidP="00D87B20">
      <w:pPr>
        <w:ind w:left="-142" w:right="-284"/>
        <w:jc w:val="both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>Начало лекций в 11.00 и 18.30.</w:t>
      </w:r>
    </w:p>
    <w:p w14:paraId="6BB31A69" w14:textId="77777777" w:rsidR="00FB62ED" w:rsidRPr="00D87B20" w:rsidRDefault="00FB62ED" w:rsidP="00D87B20">
      <w:pPr>
        <w:ind w:left="-142" w:right="-284"/>
        <w:jc w:val="both"/>
        <w:rPr>
          <w:bCs/>
          <w:iCs/>
          <w:color w:val="000000" w:themeColor="text1"/>
          <w:sz w:val="22"/>
          <w:szCs w:val="22"/>
        </w:rPr>
      </w:pPr>
    </w:p>
    <w:p w14:paraId="2C4DC86A" w14:textId="33428E27" w:rsidR="00FB62ED" w:rsidRDefault="00D87B20" w:rsidP="00FB62ED">
      <w:pPr>
        <w:ind w:left="-142" w:right="-284"/>
        <w:jc w:val="both"/>
        <w:rPr>
          <w:bCs/>
          <w:iCs/>
          <w:color w:val="000000" w:themeColor="text1"/>
        </w:rPr>
      </w:pPr>
      <w:r w:rsidRPr="00FB62ED">
        <w:rPr>
          <w:b/>
          <w:iCs/>
          <w:color w:val="000000" w:themeColor="text1"/>
        </w:rPr>
        <w:t>Лектор:</w:t>
      </w:r>
      <w:r w:rsidRPr="00FB62ED">
        <w:rPr>
          <w:bCs/>
          <w:iCs/>
          <w:color w:val="000000" w:themeColor="text1"/>
        </w:rPr>
        <w:t xml:space="preserve"> </w:t>
      </w:r>
      <w:r w:rsidR="00DF3305" w:rsidRPr="00DF3305">
        <w:rPr>
          <w:bCs/>
          <w:iCs/>
          <w:color w:val="000000" w:themeColor="text1"/>
        </w:rPr>
        <w:t>Николай Сергеевич Онегин, кандидат культурологии, старший научный сотрудник Отдела истории русской культуры Государственного Эрмитажа, куратор выставки «Николай II: семья и престол» в Центре «Эрмитаж-Казань».</w:t>
      </w:r>
    </w:p>
    <w:p w14:paraId="2DA0EAA5" w14:textId="77777777" w:rsidR="00FB62ED" w:rsidRDefault="00EF7D1D" w:rsidP="00FB62ED">
      <w:pPr>
        <w:ind w:left="-142" w:right="-284"/>
        <w:jc w:val="both"/>
        <w:rPr>
          <w:b/>
          <w:bCs/>
        </w:rPr>
      </w:pPr>
      <w:r w:rsidRPr="007271BD">
        <w:rPr>
          <w:b/>
          <w:bCs/>
        </w:rPr>
        <w:t>Кажд</w:t>
      </w:r>
      <w:r w:rsidR="003A6E7E">
        <w:rPr>
          <w:b/>
          <w:bCs/>
        </w:rPr>
        <w:t>ая лекция читается лектором 2 (д</w:t>
      </w:r>
      <w:r w:rsidRPr="007271BD">
        <w:rPr>
          <w:b/>
          <w:bCs/>
        </w:rPr>
        <w:t>ва) раза.</w:t>
      </w:r>
    </w:p>
    <w:p w14:paraId="26AD8A8D" w14:textId="77777777" w:rsidR="00FB62ED" w:rsidRPr="00FB62ED" w:rsidRDefault="00FB62ED" w:rsidP="00DF3305">
      <w:pPr>
        <w:ind w:right="-284"/>
        <w:jc w:val="both"/>
        <w:rPr>
          <w:b/>
          <w:bCs/>
          <w:sz w:val="28"/>
          <w:szCs w:val="28"/>
        </w:rPr>
      </w:pPr>
    </w:p>
    <w:p w14:paraId="5EBCF30A" w14:textId="42FF8C55" w:rsidR="00FB62ED" w:rsidRDefault="00FB62ED" w:rsidP="00FB62ED">
      <w:pPr>
        <w:ind w:left="-142" w:right="-284"/>
        <w:jc w:val="center"/>
        <w:rPr>
          <w:b/>
          <w:bCs/>
          <w:sz w:val="26"/>
          <w:szCs w:val="26"/>
          <w:u w:val="single"/>
        </w:rPr>
      </w:pPr>
      <w:r w:rsidRPr="00FB62ED">
        <w:rPr>
          <w:b/>
          <w:bCs/>
          <w:sz w:val="26"/>
          <w:szCs w:val="26"/>
          <w:u w:val="single"/>
        </w:rPr>
        <w:lastRenderedPageBreak/>
        <w:t>Март 202</w:t>
      </w:r>
      <w:r w:rsidR="00DF3305">
        <w:rPr>
          <w:b/>
          <w:bCs/>
          <w:sz w:val="26"/>
          <w:szCs w:val="26"/>
          <w:u w:val="single"/>
        </w:rPr>
        <w:t>7</w:t>
      </w:r>
    </w:p>
    <w:p w14:paraId="39771418" w14:textId="111ED7F6" w:rsidR="00FB62ED" w:rsidRDefault="00FB62ED" w:rsidP="00FB62ED">
      <w:pPr>
        <w:ind w:left="-142" w:right="-284"/>
        <w:jc w:val="center"/>
        <w:rPr>
          <w:b/>
          <w:iCs/>
          <w:color w:val="000000" w:themeColor="text1"/>
        </w:rPr>
      </w:pPr>
      <w:r w:rsidRPr="00FB62ED">
        <w:rPr>
          <w:b/>
          <w:iCs/>
          <w:color w:val="000000" w:themeColor="text1"/>
        </w:rPr>
        <w:t>«</w:t>
      </w:r>
      <w:r w:rsidR="00DF3305" w:rsidRPr="00DF3305">
        <w:rPr>
          <w:b/>
          <w:iCs/>
          <w:color w:val="000000" w:themeColor="text1"/>
        </w:rPr>
        <w:t>Россия, Европа и Япония в зеркале искусства</w:t>
      </w:r>
      <w:r w:rsidRPr="00FB62ED">
        <w:rPr>
          <w:b/>
          <w:iCs/>
          <w:color w:val="000000" w:themeColor="text1"/>
        </w:rPr>
        <w:t>»</w:t>
      </w:r>
    </w:p>
    <w:p w14:paraId="626E2CB9" w14:textId="77777777" w:rsidR="00FB62ED" w:rsidRDefault="00FB62ED" w:rsidP="00FB62ED">
      <w:pPr>
        <w:ind w:left="-142" w:right="-284"/>
        <w:jc w:val="center"/>
        <w:rPr>
          <w:b/>
          <w:iCs/>
          <w:color w:val="000000" w:themeColor="text1"/>
        </w:rPr>
      </w:pPr>
    </w:p>
    <w:p w14:paraId="73639C77" w14:textId="75DE9A36" w:rsidR="00FB62ED" w:rsidRPr="00FB62ED" w:rsidRDefault="00FB62ED" w:rsidP="00FB62ED">
      <w:pPr>
        <w:ind w:left="-142" w:right="-284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>1</w:t>
      </w:r>
      <w:r w:rsidR="00DF3305">
        <w:rPr>
          <w:bCs/>
          <w:iCs/>
          <w:color w:val="000000" w:themeColor="text1"/>
        </w:rPr>
        <w:t>6</w:t>
      </w:r>
      <w:r w:rsidRPr="00FB62ED">
        <w:rPr>
          <w:bCs/>
          <w:iCs/>
          <w:color w:val="000000" w:themeColor="text1"/>
        </w:rPr>
        <w:t xml:space="preserve"> марта – </w:t>
      </w:r>
      <w:r w:rsidR="00DF3305" w:rsidRPr="00DF3305">
        <w:rPr>
          <w:bCs/>
          <w:iCs/>
          <w:color w:val="000000" w:themeColor="text1"/>
        </w:rPr>
        <w:t>Восточное путешествие цесаревича Николая Александровича: визит в Японию в 1891 году</w:t>
      </w:r>
    </w:p>
    <w:p w14:paraId="51BDB6FD" w14:textId="6986A5AC" w:rsidR="00FB62ED" w:rsidRPr="00FB62ED" w:rsidRDefault="00FB62ED" w:rsidP="00FB62ED">
      <w:pPr>
        <w:ind w:left="-142" w:right="-284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>1</w:t>
      </w:r>
      <w:r w:rsidR="00DF3305">
        <w:rPr>
          <w:bCs/>
          <w:iCs/>
          <w:color w:val="000000" w:themeColor="text1"/>
        </w:rPr>
        <w:t>7</w:t>
      </w:r>
      <w:r w:rsidRPr="00FB62ED">
        <w:rPr>
          <w:bCs/>
          <w:iCs/>
          <w:color w:val="000000" w:themeColor="text1"/>
        </w:rPr>
        <w:t xml:space="preserve"> марта – </w:t>
      </w:r>
      <w:r w:rsidR="00DF3305" w:rsidRPr="00DF3305">
        <w:rPr>
          <w:bCs/>
          <w:iCs/>
          <w:color w:val="000000" w:themeColor="text1"/>
        </w:rPr>
        <w:t>Шедевры эпохи Мэйдзи: японское искусство на переломе эпох</w:t>
      </w:r>
    </w:p>
    <w:p w14:paraId="578C08C4" w14:textId="180D139F" w:rsidR="00FB62ED" w:rsidRDefault="00FB62ED" w:rsidP="00FB62ED">
      <w:pPr>
        <w:ind w:left="-142" w:right="-284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>1</w:t>
      </w:r>
      <w:r w:rsidR="00DF3305">
        <w:rPr>
          <w:bCs/>
          <w:iCs/>
          <w:color w:val="000000" w:themeColor="text1"/>
        </w:rPr>
        <w:t>8</w:t>
      </w:r>
      <w:r w:rsidRPr="00FB62ED">
        <w:rPr>
          <w:bCs/>
          <w:iCs/>
          <w:color w:val="000000" w:themeColor="text1"/>
        </w:rPr>
        <w:t xml:space="preserve"> марта – </w:t>
      </w:r>
      <w:r w:rsidR="00DF3305" w:rsidRPr="00DF3305">
        <w:rPr>
          <w:bCs/>
          <w:iCs/>
          <w:color w:val="000000" w:themeColor="text1"/>
        </w:rPr>
        <w:t>Японская волна: влияние Японии на Искусство Европы и России</w:t>
      </w:r>
    </w:p>
    <w:p w14:paraId="50ACF2AB" w14:textId="77777777" w:rsidR="00FB62ED" w:rsidRDefault="00FB62ED" w:rsidP="00FB62ED">
      <w:pPr>
        <w:ind w:left="-142" w:right="-284"/>
        <w:rPr>
          <w:bCs/>
          <w:iCs/>
          <w:color w:val="000000" w:themeColor="text1"/>
        </w:rPr>
      </w:pPr>
    </w:p>
    <w:p w14:paraId="51D25B26" w14:textId="77777777" w:rsidR="00FB62ED" w:rsidRPr="00FB62ED" w:rsidRDefault="00FB62ED" w:rsidP="00FB62ED">
      <w:pPr>
        <w:ind w:left="-142" w:right="-284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>Начало лекций в 11.00 и 18.30.</w:t>
      </w:r>
    </w:p>
    <w:p w14:paraId="0DFFA8A9" w14:textId="77777777" w:rsidR="00FB62ED" w:rsidRPr="00FB62ED" w:rsidRDefault="00FB62ED" w:rsidP="00FB62ED">
      <w:pPr>
        <w:ind w:left="-142" w:right="-284"/>
        <w:rPr>
          <w:bCs/>
          <w:iCs/>
          <w:color w:val="000000" w:themeColor="text1"/>
        </w:rPr>
      </w:pPr>
    </w:p>
    <w:p w14:paraId="23F6056E" w14:textId="3695E606" w:rsidR="00FB62ED" w:rsidRPr="00FB62ED" w:rsidRDefault="00FB62ED" w:rsidP="00FB62ED">
      <w:pPr>
        <w:ind w:left="-142" w:right="-284"/>
        <w:rPr>
          <w:bCs/>
          <w:iCs/>
          <w:color w:val="000000" w:themeColor="text1"/>
        </w:rPr>
      </w:pPr>
      <w:r w:rsidRPr="00FB62ED">
        <w:rPr>
          <w:bCs/>
          <w:iCs/>
          <w:color w:val="000000" w:themeColor="text1"/>
        </w:rPr>
        <w:t xml:space="preserve">Лектор: </w:t>
      </w:r>
      <w:r w:rsidR="00070C23" w:rsidRPr="00070C23">
        <w:rPr>
          <w:bCs/>
          <w:iCs/>
          <w:color w:val="000000" w:themeColor="text1"/>
        </w:rPr>
        <w:t>Юлия Валерьевна Лезина, искусствовед, специалист по искусству Японии, сотрудник Научно-просветительного отдела</w:t>
      </w:r>
      <w:r w:rsidR="00070C23">
        <w:rPr>
          <w:bCs/>
          <w:iCs/>
          <w:color w:val="000000" w:themeColor="text1"/>
        </w:rPr>
        <w:t xml:space="preserve"> Государственного Эрмитажа.</w:t>
      </w:r>
    </w:p>
    <w:p w14:paraId="35F43B71" w14:textId="6F7BED91" w:rsidR="00F33BA0" w:rsidRDefault="00FB62ED" w:rsidP="00F33BA0">
      <w:pPr>
        <w:ind w:left="-142" w:right="-284"/>
        <w:rPr>
          <w:b/>
          <w:iCs/>
          <w:color w:val="000000" w:themeColor="text1"/>
        </w:rPr>
      </w:pPr>
      <w:r w:rsidRPr="00FB62ED">
        <w:rPr>
          <w:b/>
          <w:iCs/>
          <w:color w:val="000000" w:themeColor="text1"/>
        </w:rPr>
        <w:t>Каждая лекция читается лектором 2 (два) раза.</w:t>
      </w:r>
    </w:p>
    <w:p w14:paraId="4B4ED4CB" w14:textId="77777777" w:rsidR="00F33BA0" w:rsidRDefault="00F33BA0" w:rsidP="00FB62ED">
      <w:pPr>
        <w:ind w:left="-142" w:right="-284"/>
        <w:rPr>
          <w:b/>
          <w:iCs/>
          <w:color w:val="000000" w:themeColor="text1"/>
        </w:rPr>
      </w:pPr>
    </w:p>
    <w:p w14:paraId="65B86EB4" w14:textId="77777777" w:rsidR="00F33BA0" w:rsidRDefault="00F33BA0" w:rsidP="00FB62ED">
      <w:pPr>
        <w:ind w:left="-142" w:right="-284"/>
        <w:rPr>
          <w:b/>
          <w:iCs/>
          <w:color w:val="000000" w:themeColor="text1"/>
        </w:rPr>
      </w:pPr>
    </w:p>
    <w:p w14:paraId="1249D445" w14:textId="18A497A8" w:rsidR="00F33BA0" w:rsidRDefault="00F33BA0" w:rsidP="00F33BA0">
      <w:pPr>
        <w:ind w:left="-142" w:right="-284"/>
        <w:jc w:val="center"/>
        <w:rPr>
          <w:b/>
          <w:iCs/>
          <w:color w:val="000000" w:themeColor="text1"/>
          <w:sz w:val="26"/>
          <w:szCs w:val="26"/>
          <w:u w:val="single"/>
        </w:rPr>
      </w:pPr>
      <w:r w:rsidRPr="00F33BA0">
        <w:rPr>
          <w:b/>
          <w:iCs/>
          <w:color w:val="000000" w:themeColor="text1"/>
          <w:sz w:val="26"/>
          <w:szCs w:val="26"/>
          <w:u w:val="single"/>
        </w:rPr>
        <w:t>Апрель 202</w:t>
      </w:r>
      <w:r w:rsidR="00070C23">
        <w:rPr>
          <w:b/>
          <w:iCs/>
          <w:color w:val="000000" w:themeColor="text1"/>
          <w:sz w:val="26"/>
          <w:szCs w:val="26"/>
          <w:u w:val="single"/>
        </w:rPr>
        <w:t>7</w:t>
      </w:r>
    </w:p>
    <w:p w14:paraId="71BB241E" w14:textId="6FC61CAD" w:rsidR="00F33BA0" w:rsidRDefault="00F33BA0" w:rsidP="00F33BA0">
      <w:pPr>
        <w:ind w:left="-142" w:right="-284"/>
        <w:jc w:val="center"/>
        <w:rPr>
          <w:b/>
          <w:iCs/>
          <w:color w:val="000000" w:themeColor="text1"/>
        </w:rPr>
      </w:pPr>
      <w:r>
        <w:rPr>
          <w:b/>
          <w:iCs/>
          <w:color w:val="000000" w:themeColor="text1"/>
        </w:rPr>
        <w:t>«</w:t>
      </w:r>
      <w:r w:rsidR="00323DD3">
        <w:rPr>
          <w:b/>
          <w:iCs/>
          <w:color w:val="000000" w:themeColor="text1"/>
        </w:rPr>
        <w:t>Парадные трапезы при Российском дворе</w:t>
      </w:r>
      <w:r>
        <w:rPr>
          <w:b/>
          <w:iCs/>
          <w:color w:val="000000" w:themeColor="text1"/>
        </w:rPr>
        <w:t>»</w:t>
      </w:r>
    </w:p>
    <w:p w14:paraId="4F80E6B5" w14:textId="77777777" w:rsidR="00F33BA0" w:rsidRDefault="00F33BA0" w:rsidP="00F33BA0">
      <w:pPr>
        <w:ind w:left="-142" w:right="-284"/>
        <w:jc w:val="center"/>
        <w:rPr>
          <w:b/>
          <w:iCs/>
          <w:color w:val="000000" w:themeColor="text1"/>
        </w:rPr>
      </w:pPr>
    </w:p>
    <w:p w14:paraId="4491A9AA" w14:textId="23710D30" w:rsidR="00F33BA0" w:rsidRPr="00F33BA0" w:rsidRDefault="00F33BA0" w:rsidP="00F33BA0">
      <w:pPr>
        <w:ind w:left="-142" w:right="-284"/>
        <w:rPr>
          <w:bCs/>
          <w:iCs/>
          <w:color w:val="000000" w:themeColor="text1"/>
        </w:rPr>
      </w:pPr>
      <w:r w:rsidRPr="00F33BA0">
        <w:rPr>
          <w:bCs/>
          <w:iCs/>
          <w:color w:val="000000" w:themeColor="text1"/>
        </w:rPr>
        <w:t>1</w:t>
      </w:r>
      <w:r w:rsidR="00070C23">
        <w:rPr>
          <w:bCs/>
          <w:iCs/>
          <w:color w:val="000000" w:themeColor="text1"/>
        </w:rPr>
        <w:t>3</w:t>
      </w:r>
      <w:r w:rsidRPr="00F33BA0">
        <w:rPr>
          <w:bCs/>
          <w:iCs/>
          <w:color w:val="000000" w:themeColor="text1"/>
        </w:rPr>
        <w:t xml:space="preserve"> апреля – </w:t>
      </w:r>
      <w:r w:rsidR="00070C23" w:rsidRPr="00070C23">
        <w:rPr>
          <w:bCs/>
          <w:iCs/>
          <w:color w:val="000000" w:themeColor="text1"/>
        </w:rPr>
        <w:t>«Пироги с запеченными голубями». Высочайше столы первой половины XVIII века</w:t>
      </w:r>
    </w:p>
    <w:p w14:paraId="174E47A5" w14:textId="5AD5C7C9" w:rsidR="00F33BA0" w:rsidRPr="00F33BA0" w:rsidRDefault="00F33BA0" w:rsidP="00F33BA0">
      <w:pPr>
        <w:ind w:left="-142" w:right="-284"/>
        <w:rPr>
          <w:bCs/>
          <w:iCs/>
          <w:color w:val="000000" w:themeColor="text1"/>
        </w:rPr>
      </w:pPr>
      <w:r w:rsidRPr="00F33BA0">
        <w:rPr>
          <w:bCs/>
          <w:iCs/>
          <w:color w:val="000000" w:themeColor="text1"/>
        </w:rPr>
        <w:t>1</w:t>
      </w:r>
      <w:r w:rsidR="00070C23">
        <w:rPr>
          <w:bCs/>
          <w:iCs/>
          <w:color w:val="000000" w:themeColor="text1"/>
        </w:rPr>
        <w:t>4</w:t>
      </w:r>
      <w:r w:rsidRPr="00F33BA0">
        <w:rPr>
          <w:bCs/>
          <w:iCs/>
          <w:color w:val="000000" w:themeColor="text1"/>
        </w:rPr>
        <w:t xml:space="preserve"> апреля – </w:t>
      </w:r>
      <w:r w:rsidR="00070C23" w:rsidRPr="00070C23">
        <w:rPr>
          <w:bCs/>
          <w:iCs/>
          <w:color w:val="000000" w:themeColor="text1"/>
        </w:rPr>
        <w:t>«Мороженое Георгиевское». Высочайше столы второй половины XVIII века</w:t>
      </w:r>
    </w:p>
    <w:p w14:paraId="047663FB" w14:textId="27997A9C" w:rsidR="00FB62ED" w:rsidRDefault="00F33BA0" w:rsidP="00FB62ED">
      <w:pPr>
        <w:ind w:left="-142" w:right="-284"/>
        <w:rPr>
          <w:bCs/>
          <w:iCs/>
          <w:color w:val="000000" w:themeColor="text1"/>
        </w:rPr>
      </w:pPr>
      <w:r w:rsidRPr="00F33BA0">
        <w:rPr>
          <w:bCs/>
          <w:iCs/>
          <w:color w:val="000000" w:themeColor="text1"/>
        </w:rPr>
        <w:t>1</w:t>
      </w:r>
      <w:r w:rsidR="00070C23">
        <w:rPr>
          <w:bCs/>
          <w:iCs/>
          <w:color w:val="000000" w:themeColor="text1"/>
        </w:rPr>
        <w:t>5</w:t>
      </w:r>
      <w:r w:rsidRPr="00F33BA0">
        <w:rPr>
          <w:bCs/>
          <w:iCs/>
          <w:color w:val="000000" w:themeColor="text1"/>
        </w:rPr>
        <w:t xml:space="preserve"> апреля –</w:t>
      </w:r>
      <w:r w:rsidR="00070C23">
        <w:rPr>
          <w:bCs/>
          <w:iCs/>
          <w:color w:val="000000" w:themeColor="text1"/>
        </w:rPr>
        <w:t xml:space="preserve"> </w:t>
      </w:r>
      <w:r w:rsidR="00070C23" w:rsidRPr="00070C23">
        <w:rPr>
          <w:bCs/>
          <w:iCs/>
          <w:color w:val="000000" w:themeColor="text1"/>
        </w:rPr>
        <w:t>«Стерлядь по-императорски». Высочайше столы XIX – начала XX века</w:t>
      </w:r>
    </w:p>
    <w:p w14:paraId="7939C813" w14:textId="77777777" w:rsidR="00070C23" w:rsidRPr="00F33BA0" w:rsidRDefault="00070C23" w:rsidP="00FB62ED">
      <w:pPr>
        <w:ind w:left="-142" w:right="-284"/>
        <w:rPr>
          <w:b/>
          <w:iCs/>
          <w:color w:val="000000" w:themeColor="text1"/>
        </w:rPr>
      </w:pPr>
    </w:p>
    <w:p w14:paraId="4053067F" w14:textId="77777777" w:rsidR="00F33BA0" w:rsidRPr="00070C23" w:rsidRDefault="00F33BA0" w:rsidP="00F33BA0">
      <w:pPr>
        <w:ind w:left="-142" w:right="-284"/>
        <w:jc w:val="both"/>
        <w:rPr>
          <w:bCs/>
          <w:color w:val="000000" w:themeColor="text1"/>
        </w:rPr>
      </w:pPr>
      <w:r w:rsidRPr="00070C23">
        <w:rPr>
          <w:bCs/>
          <w:color w:val="000000" w:themeColor="text1"/>
        </w:rPr>
        <w:t>Начало лекций в 11.00 и 18.30.</w:t>
      </w:r>
    </w:p>
    <w:p w14:paraId="4C2D039D" w14:textId="77777777" w:rsidR="00F33BA0" w:rsidRPr="00F33BA0" w:rsidRDefault="00F33BA0" w:rsidP="00F33BA0">
      <w:pPr>
        <w:ind w:left="-142" w:right="-284"/>
        <w:jc w:val="both"/>
        <w:rPr>
          <w:b/>
          <w:color w:val="000000" w:themeColor="text1"/>
        </w:rPr>
      </w:pPr>
    </w:p>
    <w:p w14:paraId="75F070D4" w14:textId="557838F3" w:rsidR="00F33BA0" w:rsidRPr="00070C23" w:rsidRDefault="00F33BA0" w:rsidP="00F33BA0">
      <w:pPr>
        <w:ind w:left="-142" w:right="-284"/>
        <w:jc w:val="both"/>
        <w:rPr>
          <w:bCs/>
          <w:color w:val="000000" w:themeColor="text1"/>
        </w:rPr>
      </w:pPr>
      <w:r w:rsidRPr="00F33BA0">
        <w:rPr>
          <w:b/>
          <w:color w:val="000000" w:themeColor="text1"/>
        </w:rPr>
        <w:t xml:space="preserve">Лектор: </w:t>
      </w:r>
      <w:proofErr w:type="spellStart"/>
      <w:r w:rsidR="00070C23" w:rsidRPr="00070C23">
        <w:rPr>
          <w:bCs/>
          <w:color w:val="000000" w:themeColor="text1"/>
        </w:rPr>
        <w:t>Багдасарова</w:t>
      </w:r>
      <w:proofErr w:type="spellEnd"/>
      <w:r w:rsidR="00070C23" w:rsidRPr="00070C23">
        <w:rPr>
          <w:bCs/>
          <w:color w:val="000000" w:themeColor="text1"/>
        </w:rPr>
        <w:t xml:space="preserve"> Ирина </w:t>
      </w:r>
      <w:proofErr w:type="spellStart"/>
      <w:r w:rsidR="00070C23" w:rsidRPr="00070C23">
        <w:rPr>
          <w:bCs/>
          <w:color w:val="000000" w:themeColor="text1"/>
        </w:rPr>
        <w:t>Радиковна</w:t>
      </w:r>
      <w:proofErr w:type="spellEnd"/>
      <w:r w:rsidR="00070C23" w:rsidRPr="00070C23">
        <w:rPr>
          <w:bCs/>
          <w:color w:val="000000" w:themeColor="text1"/>
        </w:rPr>
        <w:t>,</w:t>
      </w:r>
      <w:r w:rsidR="00070C23" w:rsidRPr="00070C23">
        <w:t xml:space="preserve"> </w:t>
      </w:r>
      <w:r w:rsidR="00070C23" w:rsidRPr="00070C23">
        <w:rPr>
          <w:bCs/>
          <w:color w:val="000000" w:themeColor="text1"/>
        </w:rPr>
        <w:t>кандидат искусствоведения, ведущий научный сотрудник и учёный секретарь Отдела истории русской культуры Государственного Эрмитажа, хранитель коллекции императорского фарфора.</w:t>
      </w:r>
    </w:p>
    <w:p w14:paraId="69D57564" w14:textId="24256A35" w:rsidR="00FB62ED" w:rsidRPr="00F33BA0" w:rsidRDefault="00F33BA0" w:rsidP="00F33BA0">
      <w:pPr>
        <w:ind w:left="-142" w:right="-284"/>
        <w:jc w:val="both"/>
        <w:rPr>
          <w:b/>
          <w:color w:val="000000" w:themeColor="text1"/>
        </w:rPr>
      </w:pPr>
      <w:r w:rsidRPr="00F33BA0">
        <w:rPr>
          <w:b/>
          <w:color w:val="000000" w:themeColor="text1"/>
        </w:rPr>
        <w:t>Каждая лекция читается лектором 2 (два) раза.</w:t>
      </w:r>
    </w:p>
    <w:p w14:paraId="19211FEB" w14:textId="77777777" w:rsidR="00F33BA0" w:rsidRPr="00FB62ED" w:rsidRDefault="00F33BA0" w:rsidP="00F33BA0">
      <w:pPr>
        <w:ind w:left="-142" w:right="-284"/>
        <w:jc w:val="both"/>
        <w:rPr>
          <w:b/>
          <w:color w:val="000000" w:themeColor="text1"/>
          <w:sz w:val="22"/>
          <w:szCs w:val="22"/>
        </w:rPr>
      </w:pPr>
    </w:p>
    <w:p w14:paraId="4FA0C870" w14:textId="77777777" w:rsidR="00F33BA0" w:rsidRDefault="00F33BA0" w:rsidP="00FB62ED">
      <w:pPr>
        <w:ind w:left="-142" w:right="-284"/>
        <w:jc w:val="both"/>
        <w:rPr>
          <w:b/>
          <w:color w:val="000000" w:themeColor="text1"/>
        </w:rPr>
      </w:pPr>
    </w:p>
    <w:p w14:paraId="6072A81E" w14:textId="70244412" w:rsidR="00FB62ED" w:rsidRDefault="003A6E7E" w:rsidP="00FB62ED">
      <w:pPr>
        <w:ind w:left="-142" w:right="-284"/>
        <w:jc w:val="both"/>
        <w:rPr>
          <w:b/>
          <w:color w:val="000000" w:themeColor="text1"/>
        </w:rPr>
      </w:pPr>
      <w:r w:rsidRPr="003A6E7E">
        <w:rPr>
          <w:b/>
          <w:color w:val="000000" w:themeColor="text1"/>
        </w:rPr>
        <w:t xml:space="preserve">Билет на одну лекцию – </w:t>
      </w:r>
      <w:r w:rsidR="00070C23" w:rsidRPr="00070C23">
        <w:rPr>
          <w:b/>
          <w:color w:val="000000" w:themeColor="text1"/>
        </w:rPr>
        <w:t>3</w:t>
      </w:r>
      <w:r w:rsidRPr="003A6E7E">
        <w:rPr>
          <w:b/>
          <w:color w:val="000000" w:themeColor="text1"/>
        </w:rPr>
        <w:t>50 ₽</w:t>
      </w:r>
    </w:p>
    <w:p w14:paraId="12A08590" w14:textId="4B906E8B" w:rsidR="00FB62ED" w:rsidRDefault="003A6E7E" w:rsidP="00FB62ED">
      <w:pPr>
        <w:ind w:left="-142" w:right="-284"/>
        <w:jc w:val="both"/>
        <w:rPr>
          <w:bCs/>
          <w:iCs/>
          <w:color w:val="000000" w:themeColor="text1"/>
        </w:rPr>
      </w:pPr>
      <w:r w:rsidRPr="003A6E7E">
        <w:rPr>
          <w:b/>
          <w:color w:val="000000" w:themeColor="text1"/>
        </w:rPr>
        <w:t xml:space="preserve">Абонемент на 3 лекции одного цикла – </w:t>
      </w:r>
      <w:r w:rsidR="00070C23" w:rsidRPr="00070C23">
        <w:rPr>
          <w:b/>
          <w:color w:val="000000" w:themeColor="text1"/>
        </w:rPr>
        <w:t>900</w:t>
      </w:r>
      <w:r w:rsidRPr="003A6E7E">
        <w:rPr>
          <w:b/>
          <w:color w:val="000000" w:themeColor="text1"/>
        </w:rPr>
        <w:t xml:space="preserve"> ₽</w:t>
      </w:r>
    </w:p>
    <w:p w14:paraId="3946F199" w14:textId="7955F50C" w:rsidR="00FB62ED" w:rsidRPr="00070C23" w:rsidRDefault="00070C23" w:rsidP="00070C23">
      <w:pPr>
        <w:ind w:left="-142" w:right="-284"/>
        <w:jc w:val="both"/>
        <w:rPr>
          <w:color w:val="000000" w:themeColor="text1"/>
        </w:rPr>
      </w:pPr>
      <w:r>
        <w:rPr>
          <w:color w:val="000000" w:themeColor="text1"/>
        </w:rPr>
        <w:t>Д</w:t>
      </w:r>
      <w:r w:rsidR="003A6E7E" w:rsidRPr="003A6E7E">
        <w:rPr>
          <w:color w:val="000000" w:themeColor="text1"/>
        </w:rPr>
        <w:t xml:space="preserve">ополнительная информация: +7(843)567-80-32, +7(843)567-80-34, hermitage@kazan-kremlin.ru </w:t>
      </w:r>
    </w:p>
    <w:p w14:paraId="2642E968" w14:textId="77777777" w:rsidR="00070C23" w:rsidRDefault="00070C23" w:rsidP="00FB62ED">
      <w:pPr>
        <w:ind w:left="-142" w:right="-284"/>
        <w:jc w:val="both"/>
        <w:rPr>
          <w:b/>
          <w:color w:val="000000" w:themeColor="text1"/>
        </w:rPr>
      </w:pPr>
    </w:p>
    <w:p w14:paraId="0AF74F73" w14:textId="71A6C791" w:rsidR="00FB62ED" w:rsidRDefault="003A6E7E" w:rsidP="00FB62ED">
      <w:pPr>
        <w:ind w:left="-142" w:right="-284"/>
        <w:jc w:val="both"/>
        <w:rPr>
          <w:bCs/>
          <w:iCs/>
          <w:color w:val="000000" w:themeColor="text1"/>
        </w:rPr>
      </w:pPr>
      <w:r w:rsidRPr="003A6E7E">
        <w:rPr>
          <w:b/>
          <w:color w:val="000000" w:themeColor="text1"/>
        </w:rPr>
        <w:t>Количество мест ограничено.</w:t>
      </w:r>
    </w:p>
    <w:p w14:paraId="07FEF427" w14:textId="77777777" w:rsidR="00FB62ED" w:rsidRDefault="00FB62ED" w:rsidP="00FB62ED">
      <w:pPr>
        <w:ind w:left="-142" w:right="-284"/>
        <w:jc w:val="both"/>
        <w:rPr>
          <w:bCs/>
          <w:iCs/>
          <w:color w:val="000000" w:themeColor="text1"/>
        </w:rPr>
      </w:pPr>
    </w:p>
    <w:p w14:paraId="0965D35C" w14:textId="4CAF9BF5" w:rsidR="003A6E7E" w:rsidRPr="00FB62ED" w:rsidRDefault="003A6E7E" w:rsidP="00FB62ED">
      <w:pPr>
        <w:ind w:left="-142" w:right="-284"/>
        <w:jc w:val="both"/>
        <w:rPr>
          <w:bCs/>
          <w:iCs/>
          <w:color w:val="000000" w:themeColor="text1"/>
        </w:rPr>
      </w:pPr>
      <w:r w:rsidRPr="003A6E7E">
        <w:rPr>
          <w:color w:val="000000" w:themeColor="text1"/>
        </w:rPr>
        <w:t>Музей оставляет за собой право изменения порядка лекций в циклах, а также замены лекторов и места проведения занятий.</w:t>
      </w:r>
    </w:p>
    <w:p w14:paraId="226A3835" w14:textId="77777777" w:rsidR="00EF7D1D" w:rsidRDefault="00EF7D1D" w:rsidP="00EF7D1D">
      <w:pPr>
        <w:jc w:val="both"/>
        <w:rPr>
          <w:color w:val="000000" w:themeColor="text1"/>
          <w:vertAlign w:val="superscript"/>
        </w:rPr>
      </w:pPr>
    </w:p>
    <w:p w14:paraId="5FFAFD2D" w14:textId="77777777" w:rsidR="00C27522" w:rsidRDefault="00C27522" w:rsidP="00EF7D1D">
      <w:pPr>
        <w:jc w:val="both"/>
      </w:pPr>
    </w:p>
    <w:sectPr w:rsidR="00C27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BA0"/>
    <w:rsid w:val="00044C04"/>
    <w:rsid w:val="00070BC0"/>
    <w:rsid w:val="00070C23"/>
    <w:rsid w:val="000E6B12"/>
    <w:rsid w:val="00323DD3"/>
    <w:rsid w:val="003A6E7E"/>
    <w:rsid w:val="00425BA0"/>
    <w:rsid w:val="00483DA3"/>
    <w:rsid w:val="005F605F"/>
    <w:rsid w:val="007271BD"/>
    <w:rsid w:val="007F7B50"/>
    <w:rsid w:val="00A555AE"/>
    <w:rsid w:val="00C27522"/>
    <w:rsid w:val="00D87B20"/>
    <w:rsid w:val="00DF3305"/>
    <w:rsid w:val="00EF7D1D"/>
    <w:rsid w:val="00F33BA0"/>
    <w:rsid w:val="00FB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0EC95"/>
  <w15:chartTrackingRefBased/>
  <w15:docId w15:val="{C2604653-2CB4-4778-A7DD-2D0507FE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EF7D1D"/>
    <w:pPr>
      <w:spacing w:before="100" w:beforeAutospacing="1" w:after="100" w:afterAutospacing="1"/>
    </w:pPr>
  </w:style>
  <w:style w:type="table" w:styleId="a4">
    <w:name w:val="Table Grid"/>
    <w:basedOn w:val="a1"/>
    <w:uiPriority w:val="59"/>
    <w:qFormat/>
    <w:rsid w:val="00EF7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libri">
    <w:name w:val="Основной текст + Calibri"/>
    <w:basedOn w:val="a0"/>
    <w:qFormat/>
    <w:rsid w:val="00EF7D1D"/>
    <w:rPr>
      <w:rFonts w:ascii="Calibri" w:eastAsia="Calibri" w:hAnsi="Calibri" w:cs="Calibri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5">
    <w:name w:val="Body Text"/>
    <w:basedOn w:val="a"/>
    <w:link w:val="a6"/>
    <w:uiPriority w:val="99"/>
    <w:semiHidden/>
    <w:unhideWhenUsed/>
    <w:rsid w:val="00EF7D1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F7D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almazkan96@gmail.com</cp:lastModifiedBy>
  <cp:revision>2</cp:revision>
  <dcterms:created xsi:type="dcterms:W3CDTF">2026-10-06T06:55:00Z</dcterms:created>
  <dcterms:modified xsi:type="dcterms:W3CDTF">2026-10-06T06:55:00Z</dcterms:modified>
</cp:coreProperties>
</file>