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02" w:rsidRPr="007F5705" w:rsidRDefault="00061302" w:rsidP="003C075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 w:rsidRPr="007F5705">
        <w:rPr>
          <w:b/>
        </w:rPr>
        <w:t>Министерство науки и высшего образования Российской Федерации</w:t>
      </w:r>
    </w:p>
    <w:p w:rsidR="00061302" w:rsidRPr="007F5705" w:rsidRDefault="00061302" w:rsidP="0088540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 w:rsidRPr="007F5705">
        <w:rPr>
          <w:b/>
        </w:rPr>
        <w:t xml:space="preserve">Федеральное государственное бюджетное научное учреждение «Институт </w:t>
      </w:r>
      <w:r w:rsidR="0088540C">
        <w:rPr>
          <w:b/>
        </w:rPr>
        <w:t>соде</w:t>
      </w:r>
      <w:r w:rsidR="0088540C">
        <w:rPr>
          <w:b/>
        </w:rPr>
        <w:t>р</w:t>
      </w:r>
      <w:r w:rsidR="0088540C">
        <w:rPr>
          <w:b/>
        </w:rPr>
        <w:t>жания и методов обучения</w:t>
      </w:r>
      <w:r w:rsidR="00721E93">
        <w:rPr>
          <w:b/>
        </w:rPr>
        <w:t xml:space="preserve"> им.В.С.</w:t>
      </w:r>
      <w:r w:rsidR="00D37CF3">
        <w:rPr>
          <w:b/>
        </w:rPr>
        <w:t xml:space="preserve"> </w:t>
      </w:r>
      <w:proofErr w:type="spellStart"/>
      <w:r w:rsidR="00721E93">
        <w:rPr>
          <w:b/>
        </w:rPr>
        <w:t>Леднева</w:t>
      </w:r>
      <w:proofErr w:type="spellEnd"/>
      <w:r w:rsidR="0088540C">
        <w:rPr>
          <w:b/>
        </w:rPr>
        <w:t xml:space="preserve">» </w:t>
      </w:r>
    </w:p>
    <w:p w:rsidR="00061302" w:rsidRPr="007F5705" w:rsidRDefault="00061302" w:rsidP="003C075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 w:rsidRPr="007F5705">
        <w:rPr>
          <w:b/>
        </w:rPr>
        <w:t>Международная промышленная группа КНАУФ</w:t>
      </w:r>
    </w:p>
    <w:p w:rsidR="00C24E41" w:rsidRPr="007F5705" w:rsidRDefault="00C24E41" w:rsidP="003C075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 w:rsidRPr="007F5705">
        <w:rPr>
          <w:b/>
        </w:rPr>
        <w:t>Академия наук Республики Татарстан</w:t>
      </w:r>
    </w:p>
    <w:p w:rsidR="00061302" w:rsidRPr="007F5705" w:rsidRDefault="00061302" w:rsidP="003C075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 w:rsidRPr="007F5705">
        <w:rPr>
          <w:b/>
        </w:rPr>
        <w:t>Кабинет министров Республики Татарстан</w:t>
      </w:r>
    </w:p>
    <w:p w:rsidR="00061302" w:rsidRPr="007F5705" w:rsidRDefault="00061302" w:rsidP="003C075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 w:rsidRPr="007F5705">
        <w:rPr>
          <w:b/>
        </w:rPr>
        <w:t>Министерство образования и науки Республики Татарстан</w:t>
      </w:r>
    </w:p>
    <w:p w:rsidR="0016115A" w:rsidRPr="007F5705" w:rsidRDefault="00061302" w:rsidP="003C075C">
      <w:pPr>
        <w:ind w:firstLine="709"/>
        <w:jc w:val="center"/>
        <w:rPr>
          <w:b/>
        </w:rPr>
      </w:pPr>
      <w:r w:rsidRPr="007F5705">
        <w:rPr>
          <w:b/>
        </w:rPr>
        <w:t>Белорусский государственный университет</w:t>
      </w:r>
    </w:p>
    <w:p w:rsidR="00061302" w:rsidRPr="007F5705" w:rsidRDefault="00D02782" w:rsidP="003C075C">
      <w:pPr>
        <w:ind w:firstLine="709"/>
        <w:jc w:val="center"/>
        <w:rPr>
          <w:b/>
        </w:rPr>
      </w:pPr>
      <w:r w:rsidRPr="007F5705">
        <w:rPr>
          <w:b/>
        </w:rPr>
        <w:t>(Республика Беларусь)</w:t>
      </w:r>
    </w:p>
    <w:p w:rsidR="0016115A" w:rsidRPr="007F5705" w:rsidRDefault="00061302" w:rsidP="003C075C">
      <w:pPr>
        <w:ind w:firstLine="709"/>
        <w:jc w:val="center"/>
        <w:rPr>
          <w:b/>
        </w:rPr>
      </w:pPr>
      <w:proofErr w:type="spellStart"/>
      <w:r w:rsidRPr="007F5705">
        <w:rPr>
          <w:b/>
        </w:rPr>
        <w:t>Ванадзорский</w:t>
      </w:r>
      <w:proofErr w:type="spellEnd"/>
      <w:r w:rsidRPr="007F5705">
        <w:rPr>
          <w:b/>
        </w:rPr>
        <w:t xml:space="preserve"> государственный университет </w:t>
      </w:r>
      <w:r w:rsidR="00630148" w:rsidRPr="007F5705">
        <w:rPr>
          <w:b/>
        </w:rPr>
        <w:t>им. О. Туманяна</w:t>
      </w:r>
    </w:p>
    <w:p w:rsidR="00061302" w:rsidRPr="007F5705" w:rsidRDefault="00D02782" w:rsidP="003C075C">
      <w:pPr>
        <w:ind w:firstLine="709"/>
        <w:jc w:val="center"/>
        <w:rPr>
          <w:b/>
        </w:rPr>
      </w:pPr>
      <w:r w:rsidRPr="007F5705">
        <w:rPr>
          <w:b/>
        </w:rPr>
        <w:t>(Республика Армения)</w:t>
      </w:r>
    </w:p>
    <w:p w:rsidR="00D02782" w:rsidRPr="007F5705" w:rsidRDefault="00061302" w:rsidP="003C075C">
      <w:pPr>
        <w:ind w:firstLine="709"/>
        <w:jc w:val="center"/>
        <w:rPr>
          <w:b/>
        </w:rPr>
      </w:pPr>
      <w:r w:rsidRPr="007F5705">
        <w:rPr>
          <w:b/>
        </w:rPr>
        <w:t>Российско-Армянский (Славянский) университет</w:t>
      </w:r>
    </w:p>
    <w:p w:rsidR="00061302" w:rsidRPr="007F5705" w:rsidRDefault="00D02782" w:rsidP="003C075C">
      <w:pPr>
        <w:ind w:firstLine="709"/>
        <w:jc w:val="center"/>
        <w:rPr>
          <w:b/>
        </w:rPr>
      </w:pPr>
      <w:r w:rsidRPr="007F5705">
        <w:rPr>
          <w:b/>
        </w:rPr>
        <w:t>(Республика Армения)</w:t>
      </w:r>
    </w:p>
    <w:p w:rsidR="00D02782" w:rsidRPr="007F5705" w:rsidRDefault="00061302" w:rsidP="003C075C">
      <w:pPr>
        <w:ind w:firstLine="709"/>
        <w:jc w:val="center"/>
        <w:rPr>
          <w:b/>
        </w:rPr>
      </w:pPr>
      <w:r w:rsidRPr="007F5705">
        <w:rPr>
          <w:b/>
        </w:rPr>
        <w:t>Ташкентский государственный педагогический университет им. Низами</w:t>
      </w:r>
    </w:p>
    <w:p w:rsidR="00061302" w:rsidRPr="007F5705" w:rsidRDefault="00D02782" w:rsidP="003C075C">
      <w:pPr>
        <w:ind w:firstLine="709"/>
        <w:jc w:val="center"/>
        <w:rPr>
          <w:b/>
        </w:rPr>
      </w:pPr>
      <w:r w:rsidRPr="007F5705">
        <w:rPr>
          <w:b/>
        </w:rPr>
        <w:t>(Республика Узбекистан)</w:t>
      </w:r>
    </w:p>
    <w:p w:rsidR="00267D7B" w:rsidRPr="007F5705" w:rsidRDefault="00267D7B" w:rsidP="003C075C">
      <w:pPr>
        <w:ind w:firstLine="709"/>
        <w:jc w:val="center"/>
        <w:rPr>
          <w:b/>
          <w:shd w:val="clear" w:color="auto" w:fill="FFFFFF"/>
        </w:rPr>
      </w:pPr>
      <w:r w:rsidRPr="007F5705">
        <w:rPr>
          <w:b/>
          <w:shd w:val="clear" w:color="auto" w:fill="FFFFFF"/>
        </w:rPr>
        <w:t xml:space="preserve">Белорусско-Узбекский межотраслевой институт </w:t>
      </w:r>
      <w:proofErr w:type="gramStart"/>
      <w:r w:rsidRPr="007F5705">
        <w:rPr>
          <w:b/>
          <w:shd w:val="clear" w:color="auto" w:fill="FFFFFF"/>
        </w:rPr>
        <w:t>прикладных</w:t>
      </w:r>
      <w:proofErr w:type="gramEnd"/>
      <w:r w:rsidRPr="007F5705">
        <w:rPr>
          <w:b/>
          <w:shd w:val="clear" w:color="auto" w:fill="FFFFFF"/>
        </w:rPr>
        <w:t xml:space="preserve"> технических</w:t>
      </w:r>
    </w:p>
    <w:p w:rsidR="00267D7B" w:rsidRPr="007F5705" w:rsidRDefault="00267D7B" w:rsidP="003C075C">
      <w:pPr>
        <w:ind w:firstLine="709"/>
        <w:jc w:val="center"/>
        <w:rPr>
          <w:b/>
        </w:rPr>
      </w:pPr>
      <w:r w:rsidRPr="007F5705">
        <w:rPr>
          <w:b/>
          <w:shd w:val="clear" w:color="auto" w:fill="FFFFFF"/>
        </w:rPr>
        <w:t>квалификаций </w:t>
      </w:r>
      <w:r w:rsidRPr="007F5705">
        <w:rPr>
          <w:b/>
        </w:rPr>
        <w:t>(Республика Узбекистан)</w:t>
      </w:r>
    </w:p>
    <w:p w:rsidR="00061302" w:rsidRPr="007F5705" w:rsidRDefault="00061302" w:rsidP="003C075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 w:rsidRPr="007F5705">
        <w:rPr>
          <w:b/>
        </w:rPr>
        <w:t>Курский государственный университет</w:t>
      </w:r>
    </w:p>
    <w:p w:rsidR="00515BFE" w:rsidRPr="007F5705" w:rsidRDefault="00061302" w:rsidP="003C075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 w:rsidRPr="007F5705">
        <w:rPr>
          <w:b/>
        </w:rPr>
        <w:t>Научно-образовательный кластер «Казанский государственный архитектурно-</w:t>
      </w:r>
    </w:p>
    <w:p w:rsidR="00061302" w:rsidRPr="007F5705" w:rsidRDefault="00061302" w:rsidP="003C075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 w:rsidRPr="007F5705">
        <w:rPr>
          <w:b/>
        </w:rPr>
        <w:t>строительный университет»</w:t>
      </w:r>
    </w:p>
    <w:p w:rsidR="00061302" w:rsidRPr="007F5705" w:rsidRDefault="00061302" w:rsidP="003C075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 w:rsidRPr="007F5705">
        <w:rPr>
          <w:b/>
        </w:rPr>
        <w:t>Казанский государственный архитектурно-строительный университет</w:t>
      </w:r>
    </w:p>
    <w:p w:rsidR="00061302" w:rsidRPr="007F5705" w:rsidRDefault="00061302" w:rsidP="003C075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Courier New" w:hAnsi="Courier New" w:cs="Courier New"/>
        </w:rPr>
      </w:pPr>
    </w:p>
    <w:p w:rsidR="00061302" w:rsidRPr="007F5705" w:rsidRDefault="00061302" w:rsidP="003C075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 w:rsidRPr="007F5705">
        <w:rPr>
          <w:b/>
        </w:rPr>
        <w:t>приглашают научных и практических работников</w:t>
      </w:r>
    </w:p>
    <w:p w:rsidR="00061302" w:rsidRPr="007F5705" w:rsidRDefault="00061302" w:rsidP="003C075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 w:rsidRPr="007F5705">
        <w:rPr>
          <w:b/>
        </w:rPr>
        <w:t xml:space="preserve">высшего и </w:t>
      </w:r>
      <w:r w:rsidR="00460DE8" w:rsidRPr="007F5705">
        <w:rPr>
          <w:b/>
        </w:rPr>
        <w:t xml:space="preserve">среднего </w:t>
      </w:r>
      <w:r w:rsidRPr="007F5705">
        <w:rPr>
          <w:b/>
        </w:rPr>
        <w:t>профессионального образования, представителей бизнеса и</w:t>
      </w:r>
    </w:p>
    <w:p w:rsidR="00061302" w:rsidRPr="007F5705" w:rsidRDefault="00061302" w:rsidP="003C075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 w:rsidRPr="007F5705">
        <w:rPr>
          <w:b/>
        </w:rPr>
        <w:t>промышленности</w:t>
      </w:r>
    </w:p>
    <w:p w:rsidR="00061302" w:rsidRPr="007F5705" w:rsidRDefault="00061302" w:rsidP="003C075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 w:rsidRPr="007F5705">
        <w:rPr>
          <w:b/>
        </w:rPr>
        <w:t xml:space="preserve">принять участие </w:t>
      </w:r>
      <w:r w:rsidR="00721E93">
        <w:rPr>
          <w:b/>
        </w:rPr>
        <w:t>26</w:t>
      </w:r>
      <w:r w:rsidRPr="007F5705">
        <w:rPr>
          <w:b/>
        </w:rPr>
        <w:t xml:space="preserve"> мая 202</w:t>
      </w:r>
      <w:r w:rsidR="00721E93">
        <w:rPr>
          <w:b/>
        </w:rPr>
        <w:t>6</w:t>
      </w:r>
      <w:r w:rsidRPr="007F5705">
        <w:rPr>
          <w:b/>
        </w:rPr>
        <w:t xml:space="preserve"> года</w:t>
      </w:r>
      <w:r w:rsidR="00721E93" w:rsidRPr="00721E93">
        <w:rPr>
          <w:b/>
        </w:rPr>
        <w:t xml:space="preserve"> </w:t>
      </w:r>
      <w:r w:rsidR="00721E93" w:rsidRPr="007F5705">
        <w:rPr>
          <w:b/>
        </w:rPr>
        <w:t>в работе</w:t>
      </w:r>
    </w:p>
    <w:p w:rsidR="00721E93" w:rsidRDefault="00721E93" w:rsidP="00721CED">
      <w:pPr>
        <w:shd w:val="clear" w:color="auto" w:fill="FFFFFF"/>
        <w:autoSpaceDE w:val="0"/>
        <w:autoSpaceDN w:val="0"/>
        <w:adjustRightInd w:val="0"/>
        <w:ind w:left="737" w:firstLine="709"/>
        <w:jc w:val="center"/>
        <w:rPr>
          <w:b/>
          <w:sz w:val="28"/>
          <w:szCs w:val="28"/>
        </w:rPr>
      </w:pPr>
    </w:p>
    <w:p w:rsidR="00721E93" w:rsidRPr="00721E93" w:rsidRDefault="00721E93" w:rsidP="00721CED">
      <w:pPr>
        <w:shd w:val="clear" w:color="auto" w:fill="FFFFFF"/>
        <w:autoSpaceDE w:val="0"/>
        <w:autoSpaceDN w:val="0"/>
        <w:adjustRightInd w:val="0"/>
        <w:ind w:left="737" w:firstLine="709"/>
        <w:jc w:val="center"/>
        <w:rPr>
          <w:b/>
          <w:sz w:val="28"/>
          <w:szCs w:val="28"/>
        </w:rPr>
      </w:pPr>
      <w:r w:rsidRPr="00721E93">
        <w:rPr>
          <w:b/>
          <w:sz w:val="28"/>
          <w:szCs w:val="28"/>
          <w:lang w:val="en-US"/>
        </w:rPr>
        <w:t>X</w:t>
      </w:r>
      <w:r w:rsidR="008860A0" w:rsidRPr="00721E93">
        <w:rPr>
          <w:b/>
          <w:sz w:val="28"/>
          <w:szCs w:val="28"/>
          <w:lang w:val="en-US"/>
        </w:rPr>
        <w:t>X</w:t>
      </w:r>
      <w:r w:rsidR="00061302" w:rsidRPr="00721E93">
        <w:rPr>
          <w:b/>
          <w:sz w:val="28"/>
          <w:szCs w:val="28"/>
        </w:rPr>
        <w:t xml:space="preserve">–ой </w:t>
      </w:r>
      <w:r w:rsidRPr="00721E93">
        <w:rPr>
          <w:b/>
          <w:sz w:val="28"/>
          <w:szCs w:val="28"/>
        </w:rPr>
        <w:t xml:space="preserve">юбилейной </w:t>
      </w:r>
      <w:r w:rsidR="00061302" w:rsidRPr="00721E93">
        <w:rPr>
          <w:b/>
          <w:sz w:val="28"/>
          <w:szCs w:val="28"/>
        </w:rPr>
        <w:t xml:space="preserve">Международной научно-практической </w:t>
      </w:r>
    </w:p>
    <w:p w:rsidR="006F5E43" w:rsidRDefault="00061302" w:rsidP="00721CED">
      <w:pPr>
        <w:shd w:val="clear" w:color="auto" w:fill="FFFFFF"/>
        <w:autoSpaceDE w:val="0"/>
        <w:autoSpaceDN w:val="0"/>
        <w:adjustRightInd w:val="0"/>
        <w:ind w:left="737" w:firstLine="709"/>
        <w:jc w:val="center"/>
        <w:rPr>
          <w:b/>
        </w:rPr>
      </w:pPr>
      <w:r w:rsidRPr="00721E93">
        <w:rPr>
          <w:b/>
          <w:sz w:val="28"/>
          <w:szCs w:val="28"/>
        </w:rPr>
        <w:t>конференции</w:t>
      </w:r>
      <w:r w:rsidRPr="007F5705">
        <w:rPr>
          <w:b/>
        </w:rPr>
        <w:t>,</w:t>
      </w:r>
    </w:p>
    <w:p w:rsidR="00721CED" w:rsidRDefault="00721CED" w:rsidP="00721CED">
      <w:pPr>
        <w:shd w:val="clear" w:color="auto" w:fill="FFFFFF"/>
        <w:autoSpaceDE w:val="0"/>
        <w:autoSpaceDN w:val="0"/>
        <w:adjustRightInd w:val="0"/>
        <w:ind w:left="737" w:firstLine="709"/>
        <w:jc w:val="center"/>
        <w:rPr>
          <w:b/>
        </w:rPr>
      </w:pPr>
    </w:p>
    <w:p w:rsidR="00721E93" w:rsidRDefault="00721E93" w:rsidP="00721E93">
      <w:pPr>
        <w:jc w:val="center"/>
        <w:rPr>
          <w:rStyle w:val="a8"/>
          <w:color w:val="FF0000"/>
          <w:sz w:val="32"/>
          <w:szCs w:val="32"/>
        </w:rPr>
      </w:pPr>
      <w:r>
        <w:rPr>
          <w:rStyle w:val="a8"/>
          <w:color w:val="FF0000"/>
          <w:sz w:val="32"/>
          <w:szCs w:val="32"/>
        </w:rPr>
        <w:t>«</w:t>
      </w:r>
      <w:r w:rsidRPr="00721E93">
        <w:rPr>
          <w:rStyle w:val="a8"/>
          <w:color w:val="FF0000"/>
          <w:sz w:val="32"/>
          <w:szCs w:val="32"/>
        </w:rPr>
        <w:t>И</w:t>
      </w:r>
      <w:r>
        <w:rPr>
          <w:rStyle w:val="a8"/>
          <w:color w:val="FF0000"/>
          <w:sz w:val="32"/>
          <w:szCs w:val="32"/>
        </w:rPr>
        <w:t xml:space="preserve">ННОВАЦИИ И ТРАДИЦИИ В ВЫСШЕМ </w:t>
      </w:r>
      <w:r w:rsidR="00D37CF3">
        <w:rPr>
          <w:rStyle w:val="a8"/>
          <w:color w:val="FF0000"/>
          <w:sz w:val="32"/>
          <w:szCs w:val="32"/>
        </w:rPr>
        <w:t>И</w:t>
      </w:r>
      <w:r>
        <w:rPr>
          <w:rStyle w:val="a8"/>
          <w:color w:val="FF0000"/>
          <w:sz w:val="32"/>
          <w:szCs w:val="32"/>
        </w:rPr>
        <w:t xml:space="preserve"> СРЕДНЕМ</w:t>
      </w:r>
    </w:p>
    <w:p w:rsidR="00721E93" w:rsidRPr="00721E93" w:rsidRDefault="00721E93" w:rsidP="00721E93">
      <w:pPr>
        <w:jc w:val="center"/>
        <w:rPr>
          <w:sz w:val="28"/>
          <w:szCs w:val="28"/>
        </w:rPr>
      </w:pPr>
      <w:r>
        <w:rPr>
          <w:rStyle w:val="a8"/>
          <w:color w:val="FF0000"/>
          <w:sz w:val="32"/>
          <w:szCs w:val="32"/>
        </w:rPr>
        <w:t xml:space="preserve">ПРОФЕССИОНАЛЬНОМ </w:t>
      </w:r>
      <w:proofErr w:type="gramStart"/>
      <w:r>
        <w:rPr>
          <w:rStyle w:val="a8"/>
          <w:color w:val="FF0000"/>
          <w:sz w:val="32"/>
          <w:szCs w:val="32"/>
        </w:rPr>
        <w:t>ОБРАЗОВАНИИ</w:t>
      </w:r>
      <w:proofErr w:type="gramEnd"/>
      <w:r>
        <w:rPr>
          <w:rStyle w:val="a8"/>
          <w:color w:val="FF0000"/>
          <w:sz w:val="32"/>
          <w:szCs w:val="32"/>
        </w:rPr>
        <w:t>»</w:t>
      </w:r>
    </w:p>
    <w:p w:rsidR="004A3D93" w:rsidRPr="007F5705" w:rsidRDefault="004A3D93" w:rsidP="003C075C">
      <w:pPr>
        <w:shd w:val="clear" w:color="auto" w:fill="FFFFFF"/>
        <w:autoSpaceDE w:val="0"/>
        <w:autoSpaceDN w:val="0"/>
        <w:adjustRightInd w:val="0"/>
        <w:ind w:left="737" w:firstLine="709"/>
        <w:jc w:val="center"/>
        <w:rPr>
          <w:b/>
        </w:rPr>
      </w:pPr>
    </w:p>
    <w:p w:rsidR="006B245B" w:rsidRPr="007F5705" w:rsidRDefault="00630148" w:rsidP="003C07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7F5705">
        <w:rPr>
          <w:noProof/>
        </w:rPr>
        <w:drawing>
          <wp:inline distT="0" distB="0" distL="0" distR="0">
            <wp:extent cx="6240145" cy="21253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145" cy="21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B79" w:rsidRPr="007F5705" w:rsidRDefault="00706CD4" w:rsidP="003C075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 w:rsidRPr="007F5705">
        <w:rPr>
          <w:b/>
        </w:rPr>
        <w:t xml:space="preserve">Место проведения </w:t>
      </w:r>
      <w:r w:rsidR="009E6B79" w:rsidRPr="007F5705">
        <w:rPr>
          <w:b/>
        </w:rPr>
        <w:t>к</w:t>
      </w:r>
      <w:r w:rsidRPr="007F5705">
        <w:rPr>
          <w:b/>
        </w:rPr>
        <w:t>онференции:</w:t>
      </w:r>
    </w:p>
    <w:p w:rsidR="00706CD4" w:rsidRPr="007F5705" w:rsidRDefault="00706CD4" w:rsidP="003C075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 w:rsidRPr="007F5705">
        <w:rPr>
          <w:b/>
        </w:rPr>
        <w:t>«Казанский государственный архитектурно-строительный университет»</w:t>
      </w:r>
    </w:p>
    <w:p w:rsidR="00642B61" w:rsidRPr="006F5E43" w:rsidRDefault="00AB0F46" w:rsidP="003C075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 w:rsidRPr="007F5705">
        <w:rPr>
          <w:b/>
        </w:rPr>
        <w:t>2</w:t>
      </w:r>
      <w:r w:rsidR="00721E93">
        <w:rPr>
          <w:b/>
        </w:rPr>
        <w:t>6</w:t>
      </w:r>
      <w:r w:rsidRPr="007F5705">
        <w:rPr>
          <w:b/>
        </w:rPr>
        <w:t xml:space="preserve"> мая 202</w:t>
      </w:r>
      <w:r w:rsidR="00721E93">
        <w:rPr>
          <w:b/>
        </w:rPr>
        <w:t>6</w:t>
      </w:r>
      <w:r w:rsidR="00D72171" w:rsidRPr="007F5705">
        <w:rPr>
          <w:b/>
        </w:rPr>
        <w:t xml:space="preserve"> года</w:t>
      </w:r>
    </w:p>
    <w:p w:rsidR="00AB0F46" w:rsidRPr="007F5705" w:rsidRDefault="00AB0F46" w:rsidP="003C07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</w:p>
    <w:p w:rsidR="00721E93" w:rsidRDefault="00721E93" w:rsidP="003C075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32"/>
          <w:szCs w:val="32"/>
        </w:rPr>
      </w:pPr>
    </w:p>
    <w:p w:rsidR="00DD0D39" w:rsidRPr="007F5705" w:rsidRDefault="00DD0D39" w:rsidP="003C075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32"/>
          <w:szCs w:val="32"/>
        </w:rPr>
      </w:pPr>
      <w:r w:rsidRPr="007F5705">
        <w:rPr>
          <w:b/>
          <w:sz w:val="32"/>
          <w:szCs w:val="32"/>
        </w:rPr>
        <w:lastRenderedPageBreak/>
        <w:t xml:space="preserve">Основные </w:t>
      </w:r>
      <w:r w:rsidR="00D11FBE" w:rsidRPr="007F5705">
        <w:rPr>
          <w:b/>
          <w:sz w:val="32"/>
          <w:szCs w:val="32"/>
        </w:rPr>
        <w:t>темы,</w:t>
      </w:r>
      <w:r w:rsidRPr="007F5705">
        <w:rPr>
          <w:b/>
          <w:sz w:val="32"/>
          <w:szCs w:val="32"/>
        </w:rPr>
        <w:t xml:space="preserve"> обсужд</w:t>
      </w:r>
      <w:r w:rsidR="00D11FBE" w:rsidRPr="007F5705">
        <w:rPr>
          <w:b/>
          <w:sz w:val="32"/>
          <w:szCs w:val="32"/>
        </w:rPr>
        <w:t>аемые</w:t>
      </w:r>
      <w:r w:rsidRPr="007F5705">
        <w:rPr>
          <w:b/>
          <w:sz w:val="32"/>
          <w:szCs w:val="32"/>
        </w:rPr>
        <w:t xml:space="preserve"> на конференции:</w:t>
      </w:r>
    </w:p>
    <w:p w:rsidR="00442A50" w:rsidRPr="007F5705" w:rsidRDefault="00442A50" w:rsidP="003C07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32"/>
          <w:szCs w:val="32"/>
        </w:rPr>
      </w:pPr>
    </w:p>
    <w:p w:rsidR="00D37CF3" w:rsidRPr="00D37CF3" w:rsidRDefault="00D37CF3" w:rsidP="00D37CF3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37CF3">
        <w:rPr>
          <w:rFonts w:ascii="Times New Roman" w:hAnsi="Times New Roman"/>
          <w:b/>
          <w:sz w:val="28"/>
          <w:szCs w:val="28"/>
        </w:rPr>
        <w:t>Вызовы социально-экономического развития, требования прои</w:t>
      </w:r>
      <w:r w:rsidRPr="00D37CF3">
        <w:rPr>
          <w:rFonts w:ascii="Times New Roman" w:hAnsi="Times New Roman"/>
          <w:b/>
          <w:sz w:val="28"/>
          <w:szCs w:val="28"/>
        </w:rPr>
        <w:t>з</w:t>
      </w:r>
      <w:r w:rsidRPr="00D37CF3">
        <w:rPr>
          <w:rFonts w:ascii="Times New Roman" w:hAnsi="Times New Roman"/>
          <w:b/>
          <w:sz w:val="28"/>
          <w:szCs w:val="28"/>
        </w:rPr>
        <w:t>водства и работодателей как предпосылки реализации инноваций в вы</w:t>
      </w:r>
      <w:r w:rsidRPr="00D37CF3">
        <w:rPr>
          <w:rFonts w:ascii="Times New Roman" w:hAnsi="Times New Roman"/>
          <w:b/>
          <w:sz w:val="28"/>
          <w:szCs w:val="28"/>
        </w:rPr>
        <w:t>с</w:t>
      </w:r>
      <w:r w:rsidRPr="00D37CF3">
        <w:rPr>
          <w:rFonts w:ascii="Times New Roman" w:hAnsi="Times New Roman"/>
          <w:b/>
          <w:sz w:val="28"/>
          <w:szCs w:val="28"/>
        </w:rPr>
        <w:t xml:space="preserve">шем и среднем профессиональном образовании. </w:t>
      </w:r>
    </w:p>
    <w:p w:rsidR="00D37CF3" w:rsidRPr="00D37CF3" w:rsidRDefault="00D37CF3" w:rsidP="00D37CF3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7CF3">
        <w:rPr>
          <w:rFonts w:ascii="Times New Roman" w:hAnsi="Times New Roman"/>
          <w:b/>
          <w:sz w:val="28"/>
          <w:szCs w:val="28"/>
        </w:rPr>
        <w:t xml:space="preserve">Педагогические традиции и инновации </w:t>
      </w:r>
      <w:r w:rsidRPr="00D37CF3">
        <w:rPr>
          <w:rStyle w:val="a8"/>
          <w:rFonts w:ascii="Times New Roman" w:hAnsi="Times New Roman"/>
          <w:sz w:val="28"/>
          <w:szCs w:val="28"/>
        </w:rPr>
        <w:t>в высшем и среднем пр</w:t>
      </w:r>
      <w:r w:rsidRPr="00D37CF3">
        <w:rPr>
          <w:rStyle w:val="a8"/>
          <w:rFonts w:ascii="Times New Roman" w:hAnsi="Times New Roman"/>
          <w:sz w:val="28"/>
          <w:szCs w:val="28"/>
        </w:rPr>
        <w:t>о</w:t>
      </w:r>
      <w:r w:rsidRPr="00D37CF3">
        <w:rPr>
          <w:rStyle w:val="a8"/>
          <w:rFonts w:ascii="Times New Roman" w:hAnsi="Times New Roman"/>
          <w:sz w:val="28"/>
          <w:szCs w:val="28"/>
        </w:rPr>
        <w:t xml:space="preserve">фессиональном образовании: пути взаимодействия. </w:t>
      </w:r>
    </w:p>
    <w:p w:rsidR="00D37CF3" w:rsidRPr="00D37CF3" w:rsidRDefault="00D37CF3" w:rsidP="00D37CF3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37CF3">
        <w:rPr>
          <w:rFonts w:ascii="Times New Roman" w:hAnsi="Times New Roman"/>
          <w:b/>
          <w:sz w:val="28"/>
          <w:szCs w:val="28"/>
        </w:rPr>
        <w:t xml:space="preserve">Взаимодействие педагогических традиций и инноваций как основа развития профессионального образования. </w:t>
      </w:r>
    </w:p>
    <w:p w:rsidR="00D37CF3" w:rsidRPr="00D37CF3" w:rsidRDefault="00D37CF3" w:rsidP="00D37CF3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7CF3">
        <w:rPr>
          <w:rFonts w:ascii="Times New Roman" w:hAnsi="Times New Roman"/>
          <w:b/>
          <w:sz w:val="28"/>
          <w:szCs w:val="28"/>
        </w:rPr>
        <w:t xml:space="preserve">Отечественный и зарубежный опыты взаимодействия </w:t>
      </w:r>
      <w:r w:rsidRPr="00D37CF3">
        <w:rPr>
          <w:rStyle w:val="a8"/>
          <w:rFonts w:ascii="Times New Roman" w:hAnsi="Times New Roman"/>
          <w:sz w:val="28"/>
          <w:szCs w:val="28"/>
        </w:rPr>
        <w:t xml:space="preserve">инноваций и традиций в профессиональном образовании. </w:t>
      </w:r>
    </w:p>
    <w:p w:rsidR="00D37CF3" w:rsidRPr="00D37CF3" w:rsidRDefault="00D37CF3" w:rsidP="00D37CF3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37CF3">
        <w:rPr>
          <w:rFonts w:ascii="Times New Roman" w:hAnsi="Times New Roman"/>
          <w:b/>
          <w:sz w:val="28"/>
          <w:szCs w:val="28"/>
        </w:rPr>
        <w:t xml:space="preserve">Педагогический потенциал инноваций в содержании, методах, формах, средствах и технологиях профессионального обучения. </w:t>
      </w:r>
    </w:p>
    <w:p w:rsidR="00D37CF3" w:rsidRPr="00D37CF3" w:rsidRDefault="00D37CF3" w:rsidP="00D37CF3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37CF3">
        <w:rPr>
          <w:rFonts w:ascii="Times New Roman" w:hAnsi="Times New Roman"/>
          <w:b/>
          <w:sz w:val="28"/>
          <w:szCs w:val="28"/>
        </w:rPr>
        <w:t xml:space="preserve">Виды инноваций в профессиональном образовании: цифровая и инфраструктурная трансформации, искусственный интеллект, цифровая дидактика, </w:t>
      </w:r>
      <w:proofErr w:type="spellStart"/>
      <w:r w:rsidRPr="00D37CF3">
        <w:rPr>
          <w:rFonts w:ascii="Times New Roman" w:hAnsi="Times New Roman"/>
          <w:b/>
          <w:sz w:val="28"/>
          <w:szCs w:val="28"/>
        </w:rPr>
        <w:t>иммерсивные</w:t>
      </w:r>
      <w:proofErr w:type="spellEnd"/>
      <w:r w:rsidRPr="00D37CF3">
        <w:rPr>
          <w:rFonts w:ascii="Times New Roman" w:hAnsi="Times New Roman"/>
          <w:b/>
          <w:sz w:val="28"/>
          <w:szCs w:val="28"/>
        </w:rPr>
        <w:t xml:space="preserve"> технологии  и другие. </w:t>
      </w:r>
    </w:p>
    <w:p w:rsidR="00D37CF3" w:rsidRPr="00D37CF3" w:rsidRDefault="00D37CF3" w:rsidP="00D37CF3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D37CF3">
        <w:rPr>
          <w:rFonts w:ascii="Times New Roman" w:hAnsi="Times New Roman"/>
          <w:b/>
          <w:sz w:val="28"/>
          <w:szCs w:val="28"/>
        </w:rPr>
        <w:t>Масштаб и уровни реализации инноваций в высшей и средней профессиональных школах: федеральный, региональный, уровень учебн</w:t>
      </w:r>
      <w:r w:rsidRPr="00D37CF3">
        <w:rPr>
          <w:rFonts w:ascii="Times New Roman" w:hAnsi="Times New Roman"/>
          <w:b/>
          <w:sz w:val="28"/>
          <w:szCs w:val="28"/>
        </w:rPr>
        <w:t>о</w:t>
      </w:r>
      <w:r w:rsidRPr="00D37CF3">
        <w:rPr>
          <w:rFonts w:ascii="Times New Roman" w:hAnsi="Times New Roman"/>
          <w:b/>
          <w:sz w:val="28"/>
          <w:szCs w:val="28"/>
        </w:rPr>
        <w:t xml:space="preserve">го заведения, уровень учебного предмета. </w:t>
      </w:r>
      <w:proofErr w:type="gramEnd"/>
    </w:p>
    <w:p w:rsidR="00D37CF3" w:rsidRPr="00D37CF3" w:rsidRDefault="00D37CF3" w:rsidP="00D37CF3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37CF3">
        <w:rPr>
          <w:rFonts w:ascii="Times New Roman" w:hAnsi="Times New Roman"/>
          <w:b/>
          <w:sz w:val="28"/>
          <w:szCs w:val="28"/>
        </w:rPr>
        <w:t>Опыт работы преподавателей-новаторов в высшей и средней пр</w:t>
      </w:r>
      <w:r w:rsidRPr="00D37CF3">
        <w:rPr>
          <w:rFonts w:ascii="Times New Roman" w:hAnsi="Times New Roman"/>
          <w:b/>
          <w:sz w:val="28"/>
          <w:szCs w:val="28"/>
        </w:rPr>
        <w:t>о</w:t>
      </w:r>
      <w:r w:rsidRPr="00D37CF3">
        <w:rPr>
          <w:rFonts w:ascii="Times New Roman" w:hAnsi="Times New Roman"/>
          <w:b/>
          <w:sz w:val="28"/>
          <w:szCs w:val="28"/>
        </w:rPr>
        <w:t xml:space="preserve">фессиональных </w:t>
      </w:r>
      <w:proofErr w:type="gramStart"/>
      <w:r w:rsidRPr="00D37CF3">
        <w:rPr>
          <w:rFonts w:ascii="Times New Roman" w:hAnsi="Times New Roman"/>
          <w:b/>
          <w:sz w:val="28"/>
          <w:szCs w:val="28"/>
        </w:rPr>
        <w:t>школах</w:t>
      </w:r>
      <w:proofErr w:type="gramEnd"/>
      <w:r w:rsidRPr="00D37CF3">
        <w:rPr>
          <w:rFonts w:ascii="Times New Roman" w:hAnsi="Times New Roman"/>
          <w:b/>
          <w:sz w:val="28"/>
          <w:szCs w:val="28"/>
        </w:rPr>
        <w:t xml:space="preserve">: основные проблемы и пути их решения. </w:t>
      </w:r>
    </w:p>
    <w:p w:rsidR="00D37CF3" w:rsidRPr="00D37CF3" w:rsidRDefault="00D37CF3" w:rsidP="00D37CF3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37CF3">
        <w:rPr>
          <w:rFonts w:ascii="Times New Roman" w:hAnsi="Times New Roman"/>
          <w:b/>
          <w:sz w:val="28"/>
          <w:szCs w:val="28"/>
        </w:rPr>
        <w:t>Отношение студентов, преподавателей и работодателей к иннов</w:t>
      </w:r>
      <w:r w:rsidRPr="00D37CF3">
        <w:rPr>
          <w:rFonts w:ascii="Times New Roman" w:hAnsi="Times New Roman"/>
          <w:b/>
          <w:sz w:val="28"/>
          <w:szCs w:val="28"/>
        </w:rPr>
        <w:t>а</w:t>
      </w:r>
      <w:r w:rsidRPr="00D37CF3">
        <w:rPr>
          <w:rFonts w:ascii="Times New Roman" w:hAnsi="Times New Roman"/>
          <w:b/>
          <w:sz w:val="28"/>
          <w:szCs w:val="28"/>
        </w:rPr>
        <w:t xml:space="preserve">циям в обучении в высшей и средней профессиональных школах. </w:t>
      </w:r>
    </w:p>
    <w:p w:rsidR="00460DE8" w:rsidRPr="007F5705" w:rsidRDefault="00460DE8" w:rsidP="003C075C">
      <w:pPr>
        <w:shd w:val="clear" w:color="auto" w:fill="FFFFFF"/>
        <w:ind w:firstLine="709"/>
        <w:jc w:val="both"/>
        <w:rPr>
          <w:b/>
          <w:color w:val="2C2D2E"/>
          <w:sz w:val="28"/>
          <w:szCs w:val="28"/>
          <w:shd w:val="clear" w:color="auto" w:fill="FFFFFF"/>
        </w:rPr>
      </w:pPr>
    </w:p>
    <w:p w:rsidR="00665D4F" w:rsidRPr="007F5705" w:rsidRDefault="00665D4F" w:rsidP="003C07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pacing w:val="-2"/>
        </w:rPr>
      </w:pPr>
    </w:p>
    <w:p w:rsidR="00D72171" w:rsidRPr="007F5705" w:rsidRDefault="00D72171" w:rsidP="003C075C">
      <w:pPr>
        <w:shd w:val="clear" w:color="auto" w:fill="FFFFFF"/>
        <w:tabs>
          <w:tab w:val="left" w:pos="993"/>
        </w:tabs>
        <w:ind w:firstLine="709"/>
        <w:jc w:val="center"/>
        <w:rPr>
          <w:b/>
          <w:color w:val="2C2D2E"/>
          <w:shd w:val="clear" w:color="auto" w:fill="FFFFFF"/>
        </w:rPr>
      </w:pPr>
      <w:r w:rsidRPr="007F5705">
        <w:rPr>
          <w:b/>
          <w:color w:val="2C2D2E"/>
          <w:shd w:val="clear" w:color="auto" w:fill="FFFFFF"/>
        </w:rPr>
        <w:t>НЕОБХОДИМЫЕ ДОКУМЕНТЫ:</w:t>
      </w:r>
    </w:p>
    <w:p w:rsidR="003C075C" w:rsidRPr="007F5705" w:rsidRDefault="003C075C" w:rsidP="003C075C">
      <w:pPr>
        <w:shd w:val="clear" w:color="auto" w:fill="FFFFFF"/>
        <w:tabs>
          <w:tab w:val="left" w:pos="993"/>
        </w:tabs>
        <w:ind w:firstLine="709"/>
        <w:jc w:val="center"/>
        <w:rPr>
          <w:b/>
          <w:color w:val="2C2D2E"/>
          <w:shd w:val="clear" w:color="auto" w:fill="FFFFFF"/>
        </w:rPr>
      </w:pPr>
    </w:p>
    <w:p w:rsidR="00D72171" w:rsidRPr="007F5705" w:rsidRDefault="00D72171" w:rsidP="003C075C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F5705">
        <w:rPr>
          <w:color w:val="000000"/>
        </w:rPr>
        <w:t xml:space="preserve">Для участия в конференции необходимо направить в адрес оргкомитета </w:t>
      </w:r>
      <w:r w:rsidRPr="007F5705">
        <w:rPr>
          <w:b/>
        </w:rPr>
        <w:t>до</w:t>
      </w:r>
      <w:r w:rsidRPr="007F5705">
        <w:rPr>
          <w:color w:val="000000"/>
        </w:rPr>
        <w:t xml:space="preserve"> </w:t>
      </w:r>
      <w:r w:rsidRPr="007F5705">
        <w:rPr>
          <w:b/>
          <w:color w:val="000000"/>
        </w:rPr>
        <w:t>1</w:t>
      </w:r>
      <w:r w:rsidR="009027B8">
        <w:rPr>
          <w:b/>
          <w:color w:val="000000"/>
        </w:rPr>
        <w:t>4</w:t>
      </w:r>
      <w:r w:rsidRPr="007F5705">
        <w:rPr>
          <w:b/>
          <w:color w:val="000000"/>
        </w:rPr>
        <w:t xml:space="preserve"> апреля 202</w:t>
      </w:r>
      <w:r w:rsidR="009027B8">
        <w:rPr>
          <w:b/>
          <w:color w:val="000000"/>
        </w:rPr>
        <w:t>6</w:t>
      </w:r>
      <w:r w:rsidRPr="007F5705">
        <w:rPr>
          <w:b/>
          <w:color w:val="000000"/>
        </w:rPr>
        <w:t xml:space="preserve"> года </w:t>
      </w:r>
      <w:r w:rsidRPr="007F5705">
        <w:rPr>
          <w:snapToGrid w:val="0"/>
        </w:rPr>
        <w:t>заявку на участие в конференции</w:t>
      </w:r>
      <w:r w:rsidRPr="007F5705">
        <w:rPr>
          <w:color w:val="000000"/>
        </w:rPr>
        <w:t>, материалы статьи (без рисунков и таблиц) объ</w:t>
      </w:r>
      <w:r w:rsidRPr="007F5705">
        <w:rPr>
          <w:color w:val="000000"/>
        </w:rPr>
        <w:t>е</w:t>
      </w:r>
      <w:r w:rsidRPr="007F5705">
        <w:rPr>
          <w:color w:val="000000"/>
        </w:rPr>
        <w:t>мом до 5 страниц, справку о результатах проверки текста материала статьи на наличие заи</w:t>
      </w:r>
      <w:r w:rsidRPr="007F5705">
        <w:rPr>
          <w:color w:val="000000"/>
        </w:rPr>
        <w:t>м</w:t>
      </w:r>
      <w:r w:rsidRPr="007F5705">
        <w:rPr>
          <w:color w:val="000000"/>
        </w:rPr>
        <w:t>ствований по электронной почте:</w:t>
      </w:r>
      <w:r w:rsidRPr="007F5705">
        <w:rPr>
          <w:rFonts w:eastAsia="Calibri"/>
          <w:lang w:eastAsia="en-US"/>
        </w:rPr>
        <w:t xml:space="preserve"> </w:t>
      </w:r>
      <w:r w:rsidRPr="007F5705">
        <w:rPr>
          <w:rFonts w:eastAsia="Calibri"/>
          <w:lang w:val="en-US" w:eastAsia="en-US"/>
        </w:rPr>
        <w:t>E</w:t>
      </w:r>
      <w:r w:rsidRPr="007F5705">
        <w:rPr>
          <w:rFonts w:eastAsia="Calibri"/>
          <w:lang w:eastAsia="en-US"/>
        </w:rPr>
        <w:t>-</w:t>
      </w:r>
      <w:r w:rsidRPr="007F5705">
        <w:rPr>
          <w:rFonts w:eastAsia="Calibri"/>
          <w:lang w:val="en-US" w:eastAsia="en-US"/>
        </w:rPr>
        <w:t>mail</w:t>
      </w:r>
      <w:r w:rsidRPr="007F5705">
        <w:rPr>
          <w:rFonts w:eastAsia="Calibri"/>
          <w:lang w:eastAsia="en-US"/>
        </w:rPr>
        <w:t xml:space="preserve">: </w:t>
      </w:r>
      <w:hyperlink r:id="rId6" w:history="1">
        <w:r w:rsidRPr="007F5705">
          <w:rPr>
            <w:rStyle w:val="a3"/>
            <w:rFonts w:eastAsia="Calibri"/>
            <w:lang w:val="en-US" w:eastAsia="en-US"/>
          </w:rPr>
          <w:t>profobuch</w:t>
        </w:r>
        <w:r w:rsidRPr="007F5705">
          <w:rPr>
            <w:rStyle w:val="a3"/>
            <w:rFonts w:eastAsia="Calibri"/>
            <w:lang w:eastAsia="en-US"/>
          </w:rPr>
          <w:t>@</w:t>
        </w:r>
        <w:r w:rsidRPr="007F5705">
          <w:rPr>
            <w:rStyle w:val="a3"/>
            <w:rFonts w:eastAsia="Calibri"/>
            <w:lang w:val="en-US" w:eastAsia="en-US"/>
          </w:rPr>
          <w:t>kgasu</w:t>
        </w:r>
        <w:r w:rsidRPr="007F5705">
          <w:rPr>
            <w:rStyle w:val="a3"/>
            <w:rFonts w:eastAsia="Calibri"/>
            <w:lang w:eastAsia="en-US"/>
          </w:rPr>
          <w:t>.</w:t>
        </w:r>
        <w:r w:rsidRPr="007F5705">
          <w:rPr>
            <w:rStyle w:val="a3"/>
            <w:rFonts w:eastAsia="Calibri"/>
            <w:lang w:val="en-US" w:eastAsia="en-US"/>
          </w:rPr>
          <w:t>ru</w:t>
        </w:r>
      </w:hyperlink>
      <w:r w:rsidRPr="007F5705">
        <w:rPr>
          <w:rFonts w:eastAsia="Calibri"/>
          <w:color w:val="0000FF"/>
          <w:u w:val="single"/>
          <w:lang w:eastAsia="en-US"/>
        </w:rPr>
        <w:t xml:space="preserve">. </w:t>
      </w:r>
      <w:r w:rsidRPr="007F5705">
        <w:rPr>
          <w:snapToGrid w:val="0"/>
          <w:spacing w:val="-4"/>
        </w:rPr>
        <w:t>(требования к оформлению з</w:t>
      </w:r>
      <w:r w:rsidRPr="007F5705">
        <w:rPr>
          <w:snapToGrid w:val="0"/>
          <w:spacing w:val="-4"/>
        </w:rPr>
        <w:t>а</w:t>
      </w:r>
      <w:r w:rsidRPr="007F5705">
        <w:rPr>
          <w:snapToGrid w:val="0"/>
          <w:spacing w:val="-4"/>
        </w:rPr>
        <w:t>явки и материала доклада (статьи) приводятся ниже)</w:t>
      </w:r>
    </w:p>
    <w:p w:rsidR="00D72171" w:rsidRPr="009027B8" w:rsidRDefault="00D72171" w:rsidP="003C075C">
      <w:pPr>
        <w:tabs>
          <w:tab w:val="left" w:pos="993"/>
        </w:tabs>
        <w:ind w:firstLine="709"/>
        <w:jc w:val="both"/>
        <w:rPr>
          <w:rStyle w:val="apple-converted-space"/>
          <w:b/>
        </w:rPr>
      </w:pPr>
      <w:r w:rsidRPr="009027B8">
        <w:rPr>
          <w:rStyle w:val="apple-converted-space"/>
          <w:b/>
        </w:rPr>
        <w:t>Названием файл</w:t>
      </w:r>
      <w:r w:rsidR="00610F97">
        <w:rPr>
          <w:rStyle w:val="apple-converted-space"/>
          <w:b/>
        </w:rPr>
        <w:t>ов</w:t>
      </w:r>
      <w:r w:rsidRPr="009027B8">
        <w:rPr>
          <w:rStyle w:val="apple-converted-space"/>
          <w:b/>
        </w:rPr>
        <w:t xml:space="preserve"> должна служить фамилия автора и аббревиатура учебного заведения, например: </w:t>
      </w:r>
      <w:r w:rsidRPr="009027B8">
        <w:rPr>
          <w:rStyle w:val="apple-converted-space"/>
          <w:b/>
          <w:u w:val="single"/>
        </w:rPr>
        <w:t>Сергеев_КГАСУ</w:t>
      </w:r>
      <w:r w:rsidRPr="009027B8">
        <w:rPr>
          <w:rStyle w:val="apple-converted-space"/>
          <w:b/>
        </w:rPr>
        <w:t>.doc</w:t>
      </w:r>
    </w:p>
    <w:p w:rsidR="00D72171" w:rsidRPr="007F5705" w:rsidRDefault="00D72171" w:rsidP="003C075C">
      <w:pPr>
        <w:widowControl w:val="0"/>
        <w:tabs>
          <w:tab w:val="left" w:pos="993"/>
        </w:tabs>
        <w:ind w:firstLine="709"/>
        <w:jc w:val="both"/>
        <w:rPr>
          <w:rStyle w:val="apple-converted-space"/>
          <w:i/>
        </w:rPr>
      </w:pPr>
      <w:r w:rsidRPr="007F5705">
        <w:rPr>
          <w:rStyle w:val="apple-converted-space"/>
          <w:i/>
        </w:rPr>
        <w:t>Заявки и материалы, поданные позднее установленного срока, не принимаются.</w:t>
      </w:r>
    </w:p>
    <w:p w:rsidR="00D72171" w:rsidRPr="007F5705" w:rsidRDefault="00D72171" w:rsidP="003C07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5164C0" w:rsidRPr="007F5705" w:rsidRDefault="005164C0" w:rsidP="003C075C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5705">
        <w:rPr>
          <w:b/>
          <w:color w:val="000000"/>
          <w:sz w:val="28"/>
          <w:szCs w:val="28"/>
        </w:rPr>
        <w:t>Контакты:</w:t>
      </w:r>
      <w:r w:rsidRPr="007F5705">
        <w:rPr>
          <w:color w:val="000000"/>
          <w:sz w:val="28"/>
          <w:szCs w:val="28"/>
        </w:rPr>
        <w:t xml:space="preserve"> т</w:t>
      </w:r>
      <w:r w:rsidRPr="007F5705">
        <w:rPr>
          <w:rFonts w:eastAsia="Calibri"/>
          <w:sz w:val="28"/>
          <w:szCs w:val="28"/>
          <w:lang w:eastAsia="en-US"/>
        </w:rPr>
        <w:t xml:space="preserve">елефон: (843) 526-93-19, </w:t>
      </w:r>
      <w:proofErr w:type="gramStart"/>
      <w:r w:rsidR="003C075C" w:rsidRPr="007F5705">
        <w:rPr>
          <w:rFonts w:eastAsia="Calibri"/>
          <w:sz w:val="28"/>
          <w:szCs w:val="28"/>
          <w:lang w:eastAsia="en-US"/>
        </w:rPr>
        <w:t>е</w:t>
      </w:r>
      <w:proofErr w:type="gramEnd"/>
      <w:r w:rsidRPr="007F5705">
        <w:rPr>
          <w:rFonts w:eastAsia="Calibri"/>
          <w:sz w:val="28"/>
          <w:szCs w:val="28"/>
          <w:lang w:eastAsia="en-US"/>
        </w:rPr>
        <w:t>-</w:t>
      </w:r>
      <w:r w:rsidRPr="007F5705">
        <w:rPr>
          <w:rFonts w:eastAsia="Calibri"/>
          <w:sz w:val="28"/>
          <w:szCs w:val="28"/>
          <w:lang w:val="en-US" w:eastAsia="en-US"/>
        </w:rPr>
        <w:t>mail</w:t>
      </w:r>
      <w:r w:rsidRPr="007F5705">
        <w:rPr>
          <w:rFonts w:eastAsia="Calibri"/>
          <w:sz w:val="28"/>
          <w:szCs w:val="28"/>
          <w:lang w:eastAsia="en-US"/>
        </w:rPr>
        <w:t xml:space="preserve">: </w:t>
      </w:r>
      <w:hyperlink r:id="rId7" w:history="1">
        <w:r w:rsidRPr="007F5705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profobuch</w:t>
        </w:r>
        <w:r w:rsidRPr="007F5705">
          <w:rPr>
            <w:rFonts w:eastAsia="Calibri"/>
            <w:color w:val="0000FF"/>
            <w:sz w:val="28"/>
            <w:szCs w:val="28"/>
            <w:u w:val="single"/>
            <w:lang w:eastAsia="en-US"/>
          </w:rPr>
          <w:t>@</w:t>
        </w:r>
        <w:r w:rsidRPr="007F5705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kgasu</w:t>
        </w:r>
        <w:r w:rsidRPr="007F5705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r w:rsidRPr="007F5705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ru</w:t>
        </w:r>
      </w:hyperlink>
      <w:r w:rsidRPr="007F5705">
        <w:rPr>
          <w:rFonts w:eastAsia="Calibri"/>
          <w:sz w:val="28"/>
          <w:szCs w:val="28"/>
          <w:lang w:eastAsia="en-US"/>
        </w:rPr>
        <w:t xml:space="preserve"> </w:t>
      </w:r>
    </w:p>
    <w:p w:rsidR="005164C0" w:rsidRPr="007F5705" w:rsidRDefault="005164C0" w:rsidP="003C075C">
      <w:pPr>
        <w:ind w:firstLine="709"/>
        <w:jc w:val="both"/>
        <w:rPr>
          <w:b/>
          <w:iCs/>
          <w:color w:val="00000A"/>
        </w:rPr>
      </w:pPr>
    </w:p>
    <w:p w:rsidR="005164C0" w:rsidRPr="007F5705" w:rsidRDefault="005164C0" w:rsidP="003C075C">
      <w:pPr>
        <w:ind w:firstLine="709"/>
        <w:jc w:val="both"/>
        <w:rPr>
          <w:b/>
          <w:iCs/>
          <w:color w:val="00000A"/>
        </w:rPr>
      </w:pPr>
    </w:p>
    <w:p w:rsidR="005164C0" w:rsidRPr="007F5705" w:rsidRDefault="005164C0" w:rsidP="003C075C">
      <w:pPr>
        <w:tabs>
          <w:tab w:val="left" w:pos="993"/>
        </w:tabs>
        <w:ind w:firstLine="709"/>
        <w:jc w:val="both"/>
        <w:rPr>
          <w:b/>
          <w:iCs/>
        </w:rPr>
      </w:pPr>
      <w:r w:rsidRPr="007F5705">
        <w:rPr>
          <w:b/>
          <w:iCs/>
        </w:rPr>
        <w:t xml:space="preserve">По результатам работы конференции планируется выпустить сборник научных статей с присвоением </w:t>
      </w:r>
      <w:r w:rsidRPr="007F5705">
        <w:rPr>
          <w:b/>
        </w:rPr>
        <w:t>библиотечных индексов УДК, ББ</w:t>
      </w:r>
      <w:proofErr w:type="gramStart"/>
      <w:r w:rsidRPr="007F5705">
        <w:rPr>
          <w:b/>
        </w:rPr>
        <w:t>K</w:t>
      </w:r>
      <w:proofErr w:type="gramEnd"/>
      <w:r w:rsidRPr="007F5705">
        <w:rPr>
          <w:b/>
        </w:rPr>
        <w:t xml:space="preserve"> и международного стандар</w:t>
      </w:r>
      <w:r w:rsidRPr="007F5705">
        <w:rPr>
          <w:b/>
        </w:rPr>
        <w:t>т</w:t>
      </w:r>
      <w:r w:rsidRPr="007F5705">
        <w:rPr>
          <w:b/>
        </w:rPr>
        <w:t>ного книжного номера ISBN</w:t>
      </w:r>
      <w:r w:rsidRPr="007F5705">
        <w:rPr>
          <w:b/>
          <w:iCs/>
        </w:rPr>
        <w:t xml:space="preserve">. </w:t>
      </w:r>
    </w:p>
    <w:p w:rsidR="005164C0" w:rsidRPr="007F5705" w:rsidRDefault="005164C0" w:rsidP="003C075C">
      <w:pPr>
        <w:shd w:val="clear" w:color="auto" w:fill="FFFFFF"/>
        <w:tabs>
          <w:tab w:val="left" w:pos="993"/>
        </w:tabs>
        <w:ind w:firstLine="709"/>
        <w:jc w:val="both"/>
        <w:rPr>
          <w:b/>
          <w:bCs/>
        </w:rPr>
      </w:pPr>
      <w:r w:rsidRPr="007F5705">
        <w:rPr>
          <w:b/>
          <w:bCs/>
          <w:lang w:val="be-BY"/>
        </w:rPr>
        <w:lastRenderedPageBreak/>
        <w:t>Материалы</w:t>
      </w:r>
      <w:r w:rsidRPr="007F5705">
        <w:rPr>
          <w:b/>
          <w:bCs/>
        </w:rPr>
        <w:t xml:space="preserve"> будут размещены в Научной электронной библиотеке на сайте </w:t>
      </w:r>
      <w:hyperlink r:id="rId8" w:history="1">
        <w:r w:rsidRPr="007F5705">
          <w:rPr>
            <w:b/>
            <w:bCs/>
            <w:color w:val="0000FF"/>
            <w:u w:val="single"/>
          </w:rPr>
          <w:t>http://elibrary.ru</w:t>
        </w:r>
      </w:hyperlink>
      <w:r w:rsidRPr="007F5705">
        <w:rPr>
          <w:b/>
          <w:bCs/>
        </w:rPr>
        <w:t xml:space="preserve"> и будут проиндексированы в </w:t>
      </w:r>
      <w:proofErr w:type="spellStart"/>
      <w:r w:rsidRPr="007F5705">
        <w:rPr>
          <w:b/>
          <w:bCs/>
        </w:rPr>
        <w:t>наукометрической</w:t>
      </w:r>
      <w:proofErr w:type="spellEnd"/>
      <w:r w:rsidRPr="007F5705">
        <w:rPr>
          <w:b/>
          <w:bCs/>
        </w:rPr>
        <w:t xml:space="preserve"> базе РИНЦ.  </w:t>
      </w:r>
    </w:p>
    <w:p w:rsidR="005164C0" w:rsidRPr="007F5705" w:rsidRDefault="005164C0" w:rsidP="003C075C">
      <w:pPr>
        <w:shd w:val="clear" w:color="auto" w:fill="FFFFFF"/>
        <w:tabs>
          <w:tab w:val="left" w:pos="993"/>
        </w:tabs>
        <w:ind w:firstLine="709"/>
        <w:jc w:val="both"/>
      </w:pPr>
      <w:r w:rsidRPr="007F5705">
        <w:t>Предлагаемые к публикации статьи должны соответствовать критериям научности и достоверности, содержать результаты теоретических или эмпирических исследований, сам</w:t>
      </w:r>
      <w:r w:rsidRPr="007F5705">
        <w:t>о</w:t>
      </w:r>
      <w:r w:rsidRPr="007F5705">
        <w:t>стоятельные авторские разработки.</w:t>
      </w:r>
    </w:p>
    <w:p w:rsidR="005164C0" w:rsidRPr="007F5705" w:rsidRDefault="005164C0" w:rsidP="003C075C">
      <w:pPr>
        <w:shd w:val="clear" w:color="auto" w:fill="FFFFFF"/>
        <w:tabs>
          <w:tab w:val="left" w:pos="993"/>
        </w:tabs>
        <w:ind w:firstLine="709"/>
        <w:jc w:val="both"/>
      </w:pPr>
      <w:r w:rsidRPr="007F5705">
        <w:rPr>
          <w:b/>
        </w:rPr>
        <w:t>Оригинальность статей не менее – 60%</w:t>
      </w:r>
      <w:r w:rsidRPr="007F5705">
        <w:t xml:space="preserve">. </w:t>
      </w:r>
    </w:p>
    <w:p w:rsidR="005164C0" w:rsidRPr="007F5705" w:rsidRDefault="005164C0" w:rsidP="003C075C">
      <w:pPr>
        <w:widowControl w:val="0"/>
        <w:tabs>
          <w:tab w:val="left" w:pos="993"/>
        </w:tabs>
        <w:ind w:firstLine="709"/>
        <w:jc w:val="both"/>
      </w:pPr>
      <w:r w:rsidRPr="007F5705">
        <w:rPr>
          <w:b/>
          <w:bCs/>
          <w:lang w:val="be-BY"/>
        </w:rPr>
        <w:t>Рабочие языки конференции:</w:t>
      </w:r>
      <w:r w:rsidRPr="007F5705">
        <w:t xml:space="preserve"> русский, английский.</w:t>
      </w:r>
    </w:p>
    <w:p w:rsidR="005164C0" w:rsidRPr="007F5705" w:rsidRDefault="005164C0" w:rsidP="003C075C">
      <w:pPr>
        <w:widowControl w:val="0"/>
        <w:tabs>
          <w:tab w:val="left" w:pos="993"/>
        </w:tabs>
        <w:ind w:firstLine="709"/>
        <w:jc w:val="both"/>
      </w:pPr>
      <w:r w:rsidRPr="007F5705">
        <w:rPr>
          <w:rStyle w:val="apple-converted-space"/>
        </w:rPr>
        <w:t>Оргкомитет оставляет за собой право отбора, научного рецензирования и техническ</w:t>
      </w:r>
      <w:r w:rsidRPr="007F5705">
        <w:rPr>
          <w:rStyle w:val="apple-converted-space"/>
        </w:rPr>
        <w:t>о</w:t>
      </w:r>
      <w:r w:rsidRPr="007F5705">
        <w:rPr>
          <w:rStyle w:val="apple-converted-space"/>
        </w:rPr>
        <w:t>го редактирования присланных материалов. Несоответствующие требованиям к оформлению и тематике конференции материалы будут отклонены. Авторы несут ответственность за с</w:t>
      </w:r>
      <w:r w:rsidRPr="007F5705">
        <w:rPr>
          <w:rStyle w:val="apple-converted-space"/>
        </w:rPr>
        <w:t>о</w:t>
      </w:r>
      <w:r w:rsidRPr="007F5705">
        <w:rPr>
          <w:rStyle w:val="apple-converted-space"/>
        </w:rPr>
        <w:t>держание и оформление материалов.</w:t>
      </w:r>
    </w:p>
    <w:p w:rsidR="005164C0" w:rsidRPr="007F5705" w:rsidRDefault="005164C0" w:rsidP="003C075C">
      <w:pPr>
        <w:ind w:firstLine="709"/>
        <w:jc w:val="both"/>
        <w:rPr>
          <w:b/>
          <w:iCs/>
          <w:color w:val="00000A"/>
        </w:rPr>
      </w:pPr>
    </w:p>
    <w:p w:rsidR="005164C0" w:rsidRPr="007F5705" w:rsidRDefault="005164C0" w:rsidP="003C075C">
      <w:pPr>
        <w:ind w:firstLine="709"/>
        <w:jc w:val="both"/>
        <w:rPr>
          <w:b/>
          <w:iCs/>
          <w:color w:val="00000A"/>
        </w:rPr>
      </w:pPr>
    </w:p>
    <w:p w:rsidR="005164C0" w:rsidRPr="007F5705" w:rsidRDefault="005164C0" w:rsidP="003C075C">
      <w:pPr>
        <w:tabs>
          <w:tab w:val="left" w:pos="993"/>
        </w:tabs>
        <w:ind w:firstLine="709"/>
        <w:jc w:val="center"/>
        <w:rPr>
          <w:b/>
          <w:snapToGrid w:val="0"/>
          <w:spacing w:val="-4"/>
        </w:rPr>
      </w:pPr>
      <w:r w:rsidRPr="007F5705">
        <w:rPr>
          <w:b/>
          <w:snapToGrid w:val="0"/>
          <w:spacing w:val="-4"/>
        </w:rPr>
        <w:t>ОРГАНИЗАЦИОННЫЙ ВЗНОС И ДОПОЛНИТЕЛЬНЫЕ УСЛУГИ:</w:t>
      </w:r>
    </w:p>
    <w:p w:rsidR="005164C0" w:rsidRPr="007F5705" w:rsidRDefault="005164C0" w:rsidP="003C075C">
      <w:pPr>
        <w:tabs>
          <w:tab w:val="left" w:pos="993"/>
        </w:tabs>
        <w:ind w:firstLine="709"/>
        <w:jc w:val="both"/>
        <w:rPr>
          <w:b/>
          <w:snapToGrid w:val="0"/>
          <w:spacing w:val="-4"/>
        </w:rPr>
      </w:pPr>
    </w:p>
    <w:p w:rsidR="005164C0" w:rsidRPr="007F5705" w:rsidRDefault="005164C0" w:rsidP="003C075C">
      <w:pPr>
        <w:widowControl w:val="0"/>
        <w:tabs>
          <w:tab w:val="left" w:pos="993"/>
        </w:tabs>
        <w:ind w:firstLine="709"/>
        <w:jc w:val="both"/>
      </w:pPr>
      <w:r w:rsidRPr="007F5705">
        <w:t xml:space="preserve">Участие в конференции предполагает внесение авторского взноса на редактирование материалов и типографские расходы.       </w:t>
      </w:r>
    </w:p>
    <w:p w:rsidR="005164C0" w:rsidRPr="007F5705" w:rsidRDefault="005164C0" w:rsidP="003C075C">
      <w:pPr>
        <w:widowControl w:val="0"/>
        <w:tabs>
          <w:tab w:val="left" w:pos="993"/>
        </w:tabs>
        <w:ind w:firstLine="709"/>
        <w:jc w:val="both"/>
        <w:rPr>
          <w:strike/>
        </w:rPr>
      </w:pPr>
      <w:r w:rsidRPr="007F5705">
        <w:t xml:space="preserve">Желающие получить типографский сборник в бумажном или в электронном виде должны оплатить эти расходы. Размер авторского (организационного) взноса – </w:t>
      </w:r>
      <w:r w:rsidRPr="00507826">
        <w:t>1000 рублей.</w:t>
      </w:r>
      <w:r w:rsidRPr="007F5705">
        <w:t xml:space="preserve"> Сборник можно получить лично (как в </w:t>
      </w:r>
      <w:proofErr w:type="gramStart"/>
      <w:r w:rsidRPr="007F5705">
        <w:t>бумажном</w:t>
      </w:r>
      <w:proofErr w:type="gramEnd"/>
      <w:r w:rsidRPr="007F5705">
        <w:t xml:space="preserve"> так и в электронном виде) или по почте России. </w:t>
      </w:r>
    </w:p>
    <w:p w:rsidR="005164C0" w:rsidRPr="007F5705" w:rsidRDefault="005164C0" w:rsidP="003C075C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napToGrid w:val="0"/>
          <w:spacing w:val="-4"/>
        </w:rPr>
      </w:pPr>
      <w:r w:rsidRPr="00721CED">
        <w:rPr>
          <w:snapToGrid w:val="0"/>
          <w:spacing w:val="-4"/>
        </w:rPr>
        <w:t>Перечисление денежных сре</w:t>
      </w:r>
      <w:proofErr w:type="gramStart"/>
      <w:r w:rsidRPr="00721CED">
        <w:rPr>
          <w:snapToGrid w:val="0"/>
          <w:spacing w:val="-4"/>
        </w:rPr>
        <w:t>дств пр</w:t>
      </w:r>
      <w:proofErr w:type="gramEnd"/>
      <w:r w:rsidRPr="00721CED">
        <w:rPr>
          <w:snapToGrid w:val="0"/>
          <w:spacing w:val="-4"/>
        </w:rPr>
        <w:t xml:space="preserve">оизводится </w:t>
      </w:r>
      <w:r w:rsidR="006F5E43" w:rsidRPr="00721CED">
        <w:rPr>
          <w:snapToGrid w:val="0"/>
          <w:spacing w:val="-4"/>
        </w:rPr>
        <w:t>после получения сообщения «статья пр</w:t>
      </w:r>
      <w:r w:rsidR="006F5E43" w:rsidRPr="00721CED">
        <w:rPr>
          <w:snapToGrid w:val="0"/>
          <w:spacing w:val="-4"/>
        </w:rPr>
        <w:t>и</w:t>
      </w:r>
      <w:r w:rsidR="006F5E43" w:rsidRPr="00721CED">
        <w:rPr>
          <w:snapToGrid w:val="0"/>
          <w:spacing w:val="-4"/>
        </w:rPr>
        <w:t>нята к опубликованию»</w:t>
      </w:r>
      <w:r w:rsidRPr="00721CED">
        <w:rPr>
          <w:snapToGrid w:val="0"/>
          <w:spacing w:val="-4"/>
        </w:rPr>
        <w:t>.</w:t>
      </w:r>
      <w:r w:rsidRPr="007F5705">
        <w:rPr>
          <w:snapToGrid w:val="0"/>
          <w:spacing w:val="-4"/>
        </w:rPr>
        <w:t xml:space="preserve">  </w:t>
      </w:r>
      <w:r w:rsidRPr="007F5705">
        <w:t xml:space="preserve">Копия квитанции об оплате </w:t>
      </w:r>
      <w:proofErr w:type="spellStart"/>
      <w:r w:rsidRPr="007F5705">
        <w:t>оргвзноса</w:t>
      </w:r>
      <w:proofErr w:type="spellEnd"/>
      <w:r w:rsidRPr="007F5705">
        <w:t xml:space="preserve"> </w:t>
      </w:r>
      <w:r w:rsidRPr="007F5705">
        <w:rPr>
          <w:snapToGrid w:val="0"/>
          <w:spacing w:val="-4"/>
        </w:rPr>
        <w:t xml:space="preserve"> </w:t>
      </w:r>
      <w:r w:rsidRPr="007F5705">
        <w:t xml:space="preserve">(отсканированная квитанция об уплате) высылается на адрес оргкомитета по электронной почте </w:t>
      </w:r>
      <w:hyperlink r:id="rId9" w:history="1">
        <w:r w:rsidRPr="007F5705">
          <w:rPr>
            <w:rFonts w:eastAsia="Calibri"/>
            <w:color w:val="0000FF"/>
            <w:u w:val="single"/>
            <w:lang w:val="en-US" w:eastAsia="en-US"/>
          </w:rPr>
          <w:t>profobuch</w:t>
        </w:r>
        <w:r w:rsidRPr="007F5705">
          <w:rPr>
            <w:rFonts w:eastAsia="Calibri"/>
            <w:color w:val="0000FF"/>
            <w:u w:val="single"/>
            <w:lang w:eastAsia="en-US"/>
          </w:rPr>
          <w:t>@</w:t>
        </w:r>
        <w:r w:rsidRPr="007F5705">
          <w:rPr>
            <w:rFonts w:eastAsia="Calibri"/>
            <w:color w:val="0000FF"/>
            <w:u w:val="single"/>
            <w:lang w:val="en-US" w:eastAsia="en-US"/>
          </w:rPr>
          <w:t>kgasu</w:t>
        </w:r>
        <w:r w:rsidRPr="007F5705">
          <w:rPr>
            <w:rFonts w:eastAsia="Calibri"/>
            <w:color w:val="0000FF"/>
            <w:u w:val="single"/>
            <w:lang w:eastAsia="en-US"/>
          </w:rPr>
          <w:t>.</w:t>
        </w:r>
        <w:r w:rsidRPr="007F5705">
          <w:rPr>
            <w:rFonts w:eastAsia="Calibri"/>
            <w:color w:val="0000FF"/>
            <w:u w:val="single"/>
            <w:lang w:val="en-US" w:eastAsia="en-US"/>
          </w:rPr>
          <w:t>ru</w:t>
        </w:r>
      </w:hyperlink>
      <w:r w:rsidRPr="007F5705">
        <w:t>.</w:t>
      </w:r>
      <w:r w:rsidRPr="007F5705">
        <w:rPr>
          <w:snapToGrid w:val="0"/>
          <w:spacing w:val="-4"/>
        </w:rPr>
        <w:t xml:space="preserve"> По</w:t>
      </w:r>
      <w:r w:rsidRPr="007F5705">
        <w:rPr>
          <w:snapToGrid w:val="0"/>
          <w:spacing w:val="-4"/>
        </w:rPr>
        <w:t>д</w:t>
      </w:r>
      <w:r w:rsidRPr="007F5705">
        <w:rPr>
          <w:snapToGrid w:val="0"/>
          <w:spacing w:val="-4"/>
        </w:rPr>
        <w:t xml:space="preserve">тверждение об оплате является основанием для пересылки сборника. </w:t>
      </w:r>
    </w:p>
    <w:p w:rsidR="005164C0" w:rsidRPr="007F5705" w:rsidRDefault="005164C0" w:rsidP="003C075C">
      <w:pPr>
        <w:widowControl w:val="0"/>
        <w:tabs>
          <w:tab w:val="left" w:pos="993"/>
        </w:tabs>
        <w:ind w:firstLine="709"/>
        <w:jc w:val="both"/>
        <w:rPr>
          <w:b/>
        </w:rPr>
      </w:pPr>
      <w:r w:rsidRPr="007F5705">
        <w:rPr>
          <w:b/>
        </w:rPr>
        <w:t>Публикация для докторов наук без соавторов бесплатная.</w:t>
      </w:r>
    </w:p>
    <w:p w:rsidR="00F56EB3" w:rsidRPr="007F5705" w:rsidRDefault="00F56EB3" w:rsidP="003C07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3C075C" w:rsidRPr="007F5705" w:rsidRDefault="003C075C" w:rsidP="003C075C">
      <w:pPr>
        <w:tabs>
          <w:tab w:val="num" w:pos="851"/>
          <w:tab w:val="left" w:pos="993"/>
        </w:tabs>
        <w:ind w:firstLine="709"/>
        <w:jc w:val="center"/>
        <w:rPr>
          <w:b/>
          <w:bCs/>
          <w:snapToGrid w:val="0"/>
        </w:rPr>
      </w:pPr>
      <w:r w:rsidRPr="007F5705">
        <w:rPr>
          <w:b/>
          <w:bCs/>
          <w:snapToGrid w:val="0"/>
        </w:rPr>
        <w:t>СТРУКТУРА И ТРЕБОВАНИЯ К ОФОРМЛЕНИЮ СТАТЕЙ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  <w:rPr>
          <w:b/>
        </w:rPr>
      </w:pPr>
    </w:p>
    <w:p w:rsidR="003C075C" w:rsidRPr="007F5705" w:rsidRDefault="003C075C" w:rsidP="003C075C">
      <w:pPr>
        <w:tabs>
          <w:tab w:val="left" w:pos="993"/>
        </w:tabs>
        <w:ind w:firstLine="709"/>
        <w:jc w:val="both"/>
        <w:rPr>
          <w:snapToGrid w:val="0"/>
        </w:rPr>
      </w:pPr>
      <w:r w:rsidRPr="007F5705">
        <w:rPr>
          <w:snapToGrid w:val="0"/>
        </w:rPr>
        <w:tab/>
        <w:t>Структура доклада (статьи) включает в себя следующую информацию на русском и английском языках (кроме п.7,8):</w:t>
      </w:r>
    </w:p>
    <w:p w:rsidR="003C075C" w:rsidRPr="007F5705" w:rsidRDefault="003C075C" w:rsidP="003C075C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7F5705">
        <w:rPr>
          <w:rFonts w:ascii="Times New Roman" w:hAnsi="Times New Roman"/>
          <w:sz w:val="24"/>
          <w:szCs w:val="24"/>
        </w:rPr>
        <w:t>УДК</w:t>
      </w:r>
      <w:r w:rsidRPr="007F5705">
        <w:rPr>
          <w:rFonts w:ascii="Times New Roman" w:hAnsi="Times New Roman"/>
          <w:snapToGrid w:val="0"/>
          <w:sz w:val="24"/>
          <w:szCs w:val="24"/>
        </w:rPr>
        <w:t>, который должен соответствовать направлению статьи</w:t>
      </w:r>
      <w:r w:rsidRPr="007F5705">
        <w:rPr>
          <w:rFonts w:ascii="Times New Roman" w:hAnsi="Times New Roman"/>
          <w:sz w:val="24"/>
          <w:szCs w:val="24"/>
        </w:rPr>
        <w:t xml:space="preserve"> (шрифт 14)</w:t>
      </w:r>
      <w:proofErr w:type="gramStart"/>
      <w:r w:rsidRPr="007F570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7F5705">
        <w:rPr>
          <w:rFonts w:ascii="Times New Roman" w:hAnsi="Times New Roman"/>
          <w:sz w:val="24"/>
          <w:szCs w:val="24"/>
        </w:rPr>
        <w:t>;</w:t>
      </w:r>
      <w:proofErr w:type="gramEnd"/>
    </w:p>
    <w:p w:rsidR="003C075C" w:rsidRPr="007F5705" w:rsidRDefault="003C075C" w:rsidP="003C075C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7F5705">
        <w:rPr>
          <w:rFonts w:ascii="Times New Roman" w:hAnsi="Times New Roman"/>
          <w:sz w:val="24"/>
          <w:szCs w:val="24"/>
        </w:rPr>
        <w:t>Полные данные: фамилия, имя,  отчество автор</w:t>
      </w:r>
      <w:proofErr w:type="gramStart"/>
      <w:r w:rsidRPr="007F5705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7F5705">
        <w:rPr>
          <w:rFonts w:ascii="Times New Roman" w:hAnsi="Times New Roman"/>
          <w:sz w:val="24"/>
          <w:szCs w:val="24"/>
        </w:rPr>
        <w:t>ов</w:t>
      </w:r>
      <w:proofErr w:type="spellEnd"/>
      <w:r w:rsidRPr="007F5705">
        <w:rPr>
          <w:rFonts w:ascii="Times New Roman" w:hAnsi="Times New Roman"/>
          <w:sz w:val="24"/>
          <w:szCs w:val="24"/>
        </w:rPr>
        <w:t>);</w:t>
      </w:r>
    </w:p>
    <w:p w:rsidR="003C075C" w:rsidRPr="007F5705" w:rsidRDefault="003C075C" w:rsidP="003C075C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7F5705">
        <w:rPr>
          <w:rFonts w:ascii="Times New Roman" w:hAnsi="Times New Roman"/>
          <w:sz w:val="24"/>
          <w:szCs w:val="24"/>
        </w:rPr>
        <w:t>Представляемая организация (место работы/учебы  автор</w:t>
      </w:r>
      <w:proofErr w:type="gramStart"/>
      <w:r w:rsidRPr="007F5705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7F5705">
        <w:rPr>
          <w:rFonts w:ascii="Times New Roman" w:hAnsi="Times New Roman"/>
          <w:sz w:val="24"/>
          <w:szCs w:val="24"/>
        </w:rPr>
        <w:t>ов</w:t>
      </w:r>
      <w:proofErr w:type="spellEnd"/>
      <w:r w:rsidRPr="007F5705">
        <w:rPr>
          <w:rFonts w:ascii="Times New Roman" w:hAnsi="Times New Roman"/>
          <w:sz w:val="24"/>
          <w:szCs w:val="24"/>
        </w:rPr>
        <w:t>));</w:t>
      </w:r>
    </w:p>
    <w:p w:rsidR="003C075C" w:rsidRPr="007F5705" w:rsidRDefault="003C075C" w:rsidP="003C075C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7F5705">
        <w:rPr>
          <w:rFonts w:ascii="Times New Roman" w:hAnsi="Times New Roman"/>
          <w:snapToGrid w:val="0"/>
          <w:sz w:val="24"/>
          <w:szCs w:val="24"/>
        </w:rPr>
        <w:t>Контактные данные автор</w:t>
      </w:r>
      <w:proofErr w:type="gramStart"/>
      <w:r w:rsidRPr="007F5705">
        <w:rPr>
          <w:rFonts w:ascii="Times New Roman" w:hAnsi="Times New Roman"/>
          <w:snapToGrid w:val="0"/>
          <w:sz w:val="24"/>
          <w:szCs w:val="24"/>
        </w:rPr>
        <w:t>а(</w:t>
      </w:r>
      <w:proofErr w:type="spellStart"/>
      <w:proofErr w:type="gramEnd"/>
      <w:r w:rsidRPr="007F5705">
        <w:rPr>
          <w:rFonts w:ascii="Times New Roman" w:hAnsi="Times New Roman"/>
          <w:snapToGrid w:val="0"/>
          <w:sz w:val="24"/>
          <w:szCs w:val="24"/>
        </w:rPr>
        <w:t>ов</w:t>
      </w:r>
      <w:proofErr w:type="spellEnd"/>
      <w:r w:rsidRPr="007F5705">
        <w:rPr>
          <w:rFonts w:ascii="Times New Roman" w:hAnsi="Times New Roman"/>
          <w:snapToGrid w:val="0"/>
          <w:sz w:val="24"/>
          <w:szCs w:val="24"/>
        </w:rPr>
        <w:t>) (</w:t>
      </w:r>
      <w:r w:rsidRPr="007F5705">
        <w:rPr>
          <w:rFonts w:ascii="Times New Roman" w:hAnsi="Times New Roman"/>
          <w:sz w:val="24"/>
          <w:szCs w:val="24"/>
        </w:rPr>
        <w:t xml:space="preserve">электронная почта); </w:t>
      </w:r>
    </w:p>
    <w:p w:rsidR="003C075C" w:rsidRPr="007F5705" w:rsidRDefault="003C075C" w:rsidP="003C075C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7F5705">
        <w:rPr>
          <w:rFonts w:ascii="Times New Roman" w:hAnsi="Times New Roman"/>
          <w:sz w:val="24"/>
          <w:szCs w:val="24"/>
        </w:rPr>
        <w:t xml:space="preserve">Аннотация (шрифта 12, курсив, </w:t>
      </w:r>
      <w:r w:rsidRPr="007F5705">
        <w:rPr>
          <w:rFonts w:ascii="Times New Roman" w:hAnsi="Times New Roman"/>
          <w:b/>
          <w:sz w:val="24"/>
          <w:szCs w:val="24"/>
        </w:rPr>
        <w:t>не более 5 строк</w:t>
      </w:r>
      <w:r w:rsidRPr="007F5705">
        <w:rPr>
          <w:rFonts w:ascii="Times New Roman" w:hAnsi="Times New Roman"/>
          <w:sz w:val="24"/>
          <w:szCs w:val="24"/>
        </w:rPr>
        <w:t xml:space="preserve">). </w:t>
      </w:r>
    </w:p>
    <w:p w:rsidR="003C075C" w:rsidRPr="007F5705" w:rsidRDefault="003C075C" w:rsidP="003C075C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napToGrid w:val="0"/>
          <w:sz w:val="24"/>
          <w:szCs w:val="24"/>
        </w:rPr>
      </w:pPr>
      <w:proofErr w:type="gramStart"/>
      <w:r w:rsidRPr="007F5705">
        <w:rPr>
          <w:rFonts w:ascii="Times New Roman" w:hAnsi="Times New Roman"/>
          <w:sz w:val="24"/>
          <w:szCs w:val="24"/>
        </w:rPr>
        <w:t xml:space="preserve">Ключевые слова (шрифт 12, курсив, </w:t>
      </w:r>
      <w:r w:rsidRPr="007F5705">
        <w:rPr>
          <w:rFonts w:ascii="Times New Roman" w:hAnsi="Times New Roman"/>
          <w:b/>
          <w:sz w:val="24"/>
          <w:szCs w:val="24"/>
        </w:rPr>
        <w:t>не более 6 слов (</w:t>
      </w:r>
      <w:r w:rsidRPr="007F5705">
        <w:rPr>
          <w:rFonts w:ascii="Times New Roman" w:hAnsi="Times New Roman"/>
          <w:sz w:val="24"/>
          <w:szCs w:val="24"/>
        </w:rPr>
        <w:t>слов в словосочетаниях не должно быть  более 3-х (например: профессиональная деятельность, высшее учебное завед</w:t>
      </w:r>
      <w:r w:rsidRPr="007F5705">
        <w:rPr>
          <w:rFonts w:ascii="Times New Roman" w:hAnsi="Times New Roman"/>
          <w:sz w:val="24"/>
          <w:szCs w:val="24"/>
        </w:rPr>
        <w:t>е</w:t>
      </w:r>
      <w:r w:rsidRPr="007F5705">
        <w:rPr>
          <w:rFonts w:ascii="Times New Roman" w:hAnsi="Times New Roman"/>
          <w:sz w:val="24"/>
          <w:szCs w:val="24"/>
        </w:rPr>
        <w:t>ние);</w:t>
      </w:r>
      <w:proofErr w:type="gramEnd"/>
    </w:p>
    <w:p w:rsidR="003C075C" w:rsidRPr="007F5705" w:rsidRDefault="003C075C" w:rsidP="003C075C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7F5705">
        <w:rPr>
          <w:rFonts w:ascii="Times New Roman" w:hAnsi="Times New Roman"/>
          <w:snapToGrid w:val="0"/>
          <w:sz w:val="24"/>
          <w:szCs w:val="24"/>
        </w:rPr>
        <w:t>Те</w:t>
      </w:r>
      <w:proofErr w:type="gramStart"/>
      <w:r w:rsidRPr="007F5705">
        <w:rPr>
          <w:rFonts w:ascii="Times New Roman" w:hAnsi="Times New Roman"/>
          <w:snapToGrid w:val="0"/>
          <w:sz w:val="24"/>
          <w:szCs w:val="24"/>
        </w:rPr>
        <w:t xml:space="preserve">кст </w:t>
      </w:r>
      <w:r w:rsidRPr="007F5705">
        <w:rPr>
          <w:rFonts w:ascii="Times New Roman" w:hAnsi="Times New Roman"/>
          <w:snapToGrid w:val="0"/>
        </w:rPr>
        <w:t>ст</w:t>
      </w:r>
      <w:proofErr w:type="gramEnd"/>
      <w:r w:rsidRPr="007F5705">
        <w:rPr>
          <w:rFonts w:ascii="Times New Roman" w:hAnsi="Times New Roman"/>
          <w:snapToGrid w:val="0"/>
        </w:rPr>
        <w:t>атьи</w:t>
      </w:r>
      <w:r w:rsidRPr="007F5705">
        <w:rPr>
          <w:rFonts w:ascii="Times New Roman" w:hAnsi="Times New Roman"/>
          <w:snapToGrid w:val="0"/>
          <w:sz w:val="24"/>
          <w:szCs w:val="24"/>
        </w:rPr>
        <w:t xml:space="preserve"> объемом </w:t>
      </w:r>
      <w:r w:rsidRPr="007F5705">
        <w:rPr>
          <w:rFonts w:ascii="Times New Roman" w:hAnsi="Times New Roman"/>
          <w:b/>
          <w:snapToGrid w:val="0"/>
          <w:sz w:val="24"/>
          <w:szCs w:val="24"/>
        </w:rPr>
        <w:t>не менее 5 страниц</w:t>
      </w:r>
      <w:r w:rsidRPr="007F5705">
        <w:rPr>
          <w:rFonts w:ascii="Times New Roman" w:hAnsi="Times New Roman"/>
          <w:snapToGrid w:val="0"/>
          <w:sz w:val="24"/>
          <w:szCs w:val="24"/>
        </w:rPr>
        <w:t>,  включая все структурные элементы;</w:t>
      </w:r>
    </w:p>
    <w:p w:rsidR="003C075C" w:rsidRPr="007F5705" w:rsidRDefault="003C075C" w:rsidP="003C075C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7F5705">
        <w:rPr>
          <w:rFonts w:ascii="Times New Roman" w:hAnsi="Times New Roman"/>
          <w:sz w:val="24"/>
          <w:szCs w:val="24"/>
        </w:rPr>
        <w:t>Список использованной литературы (высота шрифта 12)</w:t>
      </w:r>
      <w:r w:rsidRPr="007F5705">
        <w:rPr>
          <w:rFonts w:ascii="Times New Roman" w:hAnsi="Times New Roman"/>
          <w:b/>
          <w:sz w:val="24"/>
          <w:szCs w:val="24"/>
        </w:rPr>
        <w:t>. Количество ссылок не более шести.</w:t>
      </w:r>
      <w:r w:rsidRPr="007F5705">
        <w:rPr>
          <w:rFonts w:ascii="Times New Roman" w:hAnsi="Times New Roman"/>
          <w:sz w:val="24"/>
          <w:szCs w:val="24"/>
          <w:shd w:val="clear" w:color="auto" w:fill="FFFFFF"/>
        </w:rPr>
        <w:t xml:space="preserve"> Библиографические ссылки в статьях должны выполняться в соответствии с ГОСТ </w:t>
      </w:r>
      <w:proofErr w:type="gramStart"/>
      <w:r w:rsidRPr="007F5705">
        <w:rPr>
          <w:rFonts w:ascii="Times New Roman" w:hAnsi="Times New Roman"/>
          <w:sz w:val="24"/>
          <w:szCs w:val="24"/>
          <w:shd w:val="clear" w:color="auto" w:fill="FFFFFF"/>
        </w:rPr>
        <w:t>Р</w:t>
      </w:r>
      <w:proofErr w:type="gramEnd"/>
      <w:r w:rsidRPr="007F5705">
        <w:rPr>
          <w:rFonts w:ascii="Times New Roman" w:hAnsi="Times New Roman"/>
          <w:sz w:val="24"/>
          <w:szCs w:val="24"/>
          <w:shd w:val="clear" w:color="auto" w:fill="FFFFFF"/>
        </w:rPr>
        <w:t xml:space="preserve"> 7.0.5-2008 и ГОСТ 7.82-2001. Используемая литература (без повторов) оформляется в конце текста в алфавитном порядке под названием «Список использованной литературы». В тексте обозначается квадратными скобками с указанием номера источника по списку и ч</w:t>
      </w:r>
      <w:r w:rsidRPr="007F5705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7F5705">
        <w:rPr>
          <w:rFonts w:ascii="Times New Roman" w:hAnsi="Times New Roman"/>
          <w:sz w:val="24"/>
          <w:szCs w:val="24"/>
          <w:shd w:val="clear" w:color="auto" w:fill="FFFFFF"/>
        </w:rPr>
        <w:t xml:space="preserve">рез запятую – номера страницы, например: [3, с. 111]. 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  <w:rPr>
          <w:snapToGrid w:val="0"/>
        </w:rPr>
      </w:pPr>
      <w:r w:rsidRPr="007F5705">
        <w:rPr>
          <w:snapToGrid w:val="0"/>
        </w:rPr>
        <w:t>Перед набором текста доклада (статьи) настройте указанные ниже параметры текст</w:t>
      </w:r>
      <w:r w:rsidRPr="007F5705">
        <w:rPr>
          <w:snapToGrid w:val="0"/>
        </w:rPr>
        <w:t>о</w:t>
      </w:r>
      <w:r w:rsidRPr="007F5705">
        <w:rPr>
          <w:snapToGrid w:val="0"/>
        </w:rPr>
        <w:t>вого редактора: 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  <w:rPr>
          <w:shd w:val="clear" w:color="auto" w:fill="FFFFFF"/>
        </w:rPr>
      </w:pPr>
      <w:r w:rsidRPr="007F5705">
        <w:rPr>
          <w:shd w:val="clear" w:color="auto" w:fill="FFFFFF"/>
        </w:rPr>
        <w:t xml:space="preserve">            Редактор текста – </w:t>
      </w:r>
      <w:r w:rsidRPr="007F5705">
        <w:rPr>
          <w:shd w:val="clear" w:color="auto" w:fill="FFFFFF"/>
          <w:lang w:val="en-US"/>
        </w:rPr>
        <w:t>Microsoft</w:t>
      </w:r>
      <w:r w:rsidRPr="007F5705">
        <w:rPr>
          <w:shd w:val="clear" w:color="auto" w:fill="FFFFFF"/>
        </w:rPr>
        <w:t xml:space="preserve"> </w:t>
      </w:r>
      <w:r w:rsidRPr="007F5705">
        <w:rPr>
          <w:shd w:val="clear" w:color="auto" w:fill="FFFFFF"/>
          <w:lang w:val="en-US"/>
        </w:rPr>
        <w:t>Word</w:t>
      </w:r>
      <w:r w:rsidRPr="007F5705">
        <w:rPr>
          <w:shd w:val="clear" w:color="auto" w:fill="FFFFFF"/>
        </w:rPr>
        <w:t xml:space="preserve"> (*.</w:t>
      </w:r>
      <w:r w:rsidRPr="007F5705">
        <w:rPr>
          <w:shd w:val="clear" w:color="auto" w:fill="FFFFFF"/>
          <w:lang w:val="en-US"/>
        </w:rPr>
        <w:t>doc</w:t>
      </w:r>
      <w:r w:rsidRPr="007F5705">
        <w:rPr>
          <w:shd w:val="clear" w:color="auto" w:fill="FFFFFF"/>
        </w:rPr>
        <w:t>, *.</w:t>
      </w:r>
      <w:proofErr w:type="spellStart"/>
      <w:r w:rsidRPr="007F5705">
        <w:rPr>
          <w:shd w:val="clear" w:color="auto" w:fill="FFFFFF"/>
          <w:lang w:val="en-US"/>
        </w:rPr>
        <w:t>docx</w:t>
      </w:r>
      <w:proofErr w:type="spellEnd"/>
      <w:r w:rsidRPr="007F5705">
        <w:rPr>
          <w:shd w:val="clear" w:color="auto" w:fill="FFFFFF"/>
        </w:rPr>
        <w:t xml:space="preserve">) 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  <w:rPr>
          <w:shd w:val="clear" w:color="auto" w:fill="FFFFFF"/>
        </w:rPr>
      </w:pPr>
      <w:r w:rsidRPr="007F5705">
        <w:rPr>
          <w:shd w:val="clear" w:color="auto" w:fill="FFFFFF"/>
        </w:rPr>
        <w:lastRenderedPageBreak/>
        <w:t>Формат страницы: А</w:t>
      </w:r>
      <w:proofErr w:type="gramStart"/>
      <w:r w:rsidRPr="007F5705">
        <w:rPr>
          <w:shd w:val="clear" w:color="auto" w:fill="FFFFFF"/>
        </w:rPr>
        <w:t>4</w:t>
      </w:r>
      <w:proofErr w:type="gramEnd"/>
      <w:r w:rsidRPr="007F5705">
        <w:rPr>
          <w:shd w:val="clear" w:color="auto" w:fill="FFFFFF"/>
        </w:rPr>
        <w:t xml:space="preserve"> (210</w:t>
      </w:r>
      <w:r w:rsidRPr="007F5705">
        <w:rPr>
          <w:shd w:val="clear" w:color="auto" w:fill="FFFFFF"/>
          <w:lang w:val="en-US"/>
        </w:rPr>
        <w:t>x</w:t>
      </w:r>
      <w:r w:rsidRPr="007F5705">
        <w:rPr>
          <w:shd w:val="clear" w:color="auto" w:fill="FFFFFF"/>
        </w:rPr>
        <w:t xml:space="preserve">297 мм); 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  <w:rPr>
          <w:shd w:val="clear" w:color="auto" w:fill="FFFFFF"/>
        </w:rPr>
      </w:pPr>
      <w:r w:rsidRPr="007F5705">
        <w:rPr>
          <w:shd w:val="clear" w:color="auto" w:fill="FFFFFF"/>
        </w:rPr>
        <w:t xml:space="preserve">Ориентация - книжная; 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  <w:rPr>
          <w:shd w:val="clear" w:color="auto" w:fill="FFFFFF"/>
        </w:rPr>
      </w:pPr>
      <w:r w:rsidRPr="007F5705">
        <w:rPr>
          <w:shd w:val="clear" w:color="auto" w:fill="FFFFFF"/>
        </w:rPr>
        <w:t xml:space="preserve">Поля (верхнее, нижнее, левое, правое) по 20 мм; 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  <w:rPr>
          <w:shd w:val="clear" w:color="auto" w:fill="FFFFFF"/>
        </w:rPr>
      </w:pPr>
      <w:r w:rsidRPr="007F5705">
        <w:rPr>
          <w:shd w:val="clear" w:color="auto" w:fill="FFFFFF"/>
        </w:rPr>
        <w:t xml:space="preserve">Шрифт: размер (кегль) — 14; 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  <w:rPr>
          <w:shd w:val="clear" w:color="auto" w:fill="FFFFFF"/>
        </w:rPr>
      </w:pPr>
      <w:r w:rsidRPr="007F5705">
        <w:rPr>
          <w:shd w:val="clear" w:color="auto" w:fill="FFFFFF"/>
        </w:rPr>
        <w:t xml:space="preserve">Тип шрифта: </w:t>
      </w:r>
      <w:r w:rsidRPr="007F5705">
        <w:rPr>
          <w:shd w:val="clear" w:color="auto" w:fill="FFFFFF"/>
          <w:lang w:val="en-US"/>
        </w:rPr>
        <w:t>Times</w:t>
      </w:r>
      <w:r w:rsidRPr="007F5705">
        <w:rPr>
          <w:shd w:val="clear" w:color="auto" w:fill="FFFFFF"/>
        </w:rPr>
        <w:t xml:space="preserve"> </w:t>
      </w:r>
      <w:r w:rsidRPr="007F5705">
        <w:rPr>
          <w:shd w:val="clear" w:color="auto" w:fill="FFFFFF"/>
          <w:lang w:val="en-US"/>
        </w:rPr>
        <w:t>New</w:t>
      </w:r>
      <w:r w:rsidRPr="007F5705">
        <w:rPr>
          <w:shd w:val="clear" w:color="auto" w:fill="FFFFFF"/>
        </w:rPr>
        <w:t xml:space="preserve"> </w:t>
      </w:r>
      <w:r w:rsidRPr="007F5705">
        <w:rPr>
          <w:shd w:val="clear" w:color="auto" w:fill="FFFFFF"/>
          <w:lang w:val="en-US"/>
        </w:rPr>
        <w:t>Roman</w:t>
      </w:r>
      <w:r w:rsidRPr="007F5705">
        <w:rPr>
          <w:shd w:val="clear" w:color="auto" w:fill="FFFFFF"/>
        </w:rPr>
        <w:t xml:space="preserve">; 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  <w:rPr>
          <w:shd w:val="clear" w:color="auto" w:fill="FFFFFF"/>
        </w:rPr>
      </w:pPr>
      <w:r w:rsidRPr="007F5705">
        <w:rPr>
          <w:shd w:val="clear" w:color="auto" w:fill="FFFFFF"/>
        </w:rPr>
        <w:t>Межстрочный интервал – полуторный, выравнивание по ширине.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</w:pPr>
      <w:r w:rsidRPr="007F5705">
        <w:rPr>
          <w:shd w:val="clear" w:color="auto" w:fill="FFFFFF"/>
        </w:rPr>
        <w:t>Красная строка – 1, 25;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  <w:rPr>
          <w:i/>
        </w:rPr>
      </w:pPr>
      <w:r w:rsidRPr="007F5705">
        <w:t xml:space="preserve"> В верхнем левом углу с красной строки проставляется индекс УДК  </w:t>
      </w:r>
      <w:r w:rsidRPr="007F5705">
        <w:rPr>
          <w:i/>
        </w:rPr>
        <w:t>(</w:t>
      </w:r>
      <w:r w:rsidRPr="007F5705">
        <w:rPr>
          <w:b/>
          <w:i/>
        </w:rPr>
        <w:t>смотри образец ниже</w:t>
      </w:r>
      <w:r w:rsidRPr="007F5705">
        <w:rPr>
          <w:i/>
        </w:rPr>
        <w:t>).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</w:pPr>
      <w:r w:rsidRPr="007F5705">
        <w:t>Далее, без пропуска строки, ФИО автор</w:t>
      </w:r>
      <w:proofErr w:type="gramStart"/>
      <w:r w:rsidRPr="007F5705">
        <w:t>а(</w:t>
      </w:r>
      <w:proofErr w:type="spellStart"/>
      <w:proofErr w:type="gramEnd"/>
      <w:r w:rsidRPr="007F5705">
        <w:t>ов</w:t>
      </w:r>
      <w:proofErr w:type="spellEnd"/>
      <w:r w:rsidRPr="007F5705">
        <w:t xml:space="preserve">) на русском языке и </w:t>
      </w:r>
      <w:r w:rsidRPr="007F5705">
        <w:rPr>
          <w:b/>
        </w:rPr>
        <w:t xml:space="preserve">фамилия </w:t>
      </w:r>
      <w:r w:rsidRPr="007F5705">
        <w:t xml:space="preserve">и </w:t>
      </w:r>
      <w:r w:rsidRPr="007F5705">
        <w:rPr>
          <w:b/>
        </w:rPr>
        <w:t>имя</w:t>
      </w:r>
      <w:r w:rsidRPr="007F5705">
        <w:t xml:space="preserve"> а</w:t>
      </w:r>
      <w:r w:rsidRPr="007F5705">
        <w:t>в</w:t>
      </w:r>
      <w:r w:rsidRPr="007F5705">
        <w:t>тора(</w:t>
      </w:r>
      <w:proofErr w:type="spellStart"/>
      <w:r w:rsidRPr="007F5705">
        <w:t>ов</w:t>
      </w:r>
      <w:proofErr w:type="spellEnd"/>
      <w:r w:rsidRPr="007F5705">
        <w:t xml:space="preserve">) на английском языке. 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</w:pPr>
      <w:r w:rsidRPr="007F5705">
        <w:t>Далее под ними, без пропуска строки, название организации (на русском и англи</w:t>
      </w:r>
      <w:r w:rsidRPr="007F5705">
        <w:t>й</w:t>
      </w:r>
      <w:r w:rsidRPr="007F5705">
        <w:t xml:space="preserve">ском языках). 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</w:pPr>
      <w:r w:rsidRPr="007F5705">
        <w:t>Затем необходимо указать электронный адрес каждого автора статьи.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</w:pPr>
      <w:r w:rsidRPr="007F5705">
        <w:t xml:space="preserve">Далее название статьи  (на русском и английском языках). 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</w:pPr>
      <w:r w:rsidRPr="007F5705">
        <w:t>Затем аннотация на русском и английском языке  (шрифт – 12).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</w:pPr>
      <w:r w:rsidRPr="007F5705">
        <w:t>Далее ключевые слова на русском и английском языке (шрифт – 12).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</w:pPr>
      <w:r w:rsidRPr="007F5705">
        <w:t xml:space="preserve">Далее следует текст доклада (статьи) </w:t>
      </w:r>
      <w:r w:rsidRPr="007F5705">
        <w:rPr>
          <w:b/>
        </w:rPr>
        <w:t>(шрифт – 14</w:t>
      </w:r>
      <w:r w:rsidRPr="007F5705">
        <w:t>).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</w:pPr>
      <w:r w:rsidRPr="007F5705">
        <w:t>Завершает статью список использованной литературы (шрифт – 12).</w:t>
      </w:r>
      <w:r w:rsidRPr="007F5705">
        <w:rPr>
          <w:color w:val="55606E"/>
          <w:shd w:val="clear" w:color="auto" w:fill="FFFFFF"/>
        </w:rPr>
        <w:t xml:space="preserve"> 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</w:pPr>
    </w:p>
    <w:p w:rsidR="003C075C" w:rsidRPr="007F5705" w:rsidRDefault="003C075C" w:rsidP="003C075C">
      <w:pPr>
        <w:tabs>
          <w:tab w:val="num" w:pos="851"/>
          <w:tab w:val="left" w:pos="993"/>
        </w:tabs>
        <w:ind w:firstLine="709"/>
        <w:jc w:val="both"/>
        <w:rPr>
          <w:snapToGrid w:val="0"/>
        </w:rPr>
      </w:pPr>
      <w:r w:rsidRPr="007F5705">
        <w:rPr>
          <w:snapToGrid w:val="0"/>
        </w:rPr>
        <w:t>При оформлении статьи или тезисов докладов использование графиков, схем и рису</w:t>
      </w:r>
      <w:r w:rsidRPr="007F5705">
        <w:rPr>
          <w:snapToGrid w:val="0"/>
        </w:rPr>
        <w:t>н</w:t>
      </w:r>
      <w:r w:rsidRPr="007F5705">
        <w:rPr>
          <w:snapToGrid w:val="0"/>
        </w:rPr>
        <w:t xml:space="preserve">ков не допускается. Рисунок можно привести в виде объекта векторной (формат </w:t>
      </w:r>
      <w:proofErr w:type="spellStart"/>
      <w:r w:rsidRPr="007F5705">
        <w:rPr>
          <w:snapToGrid w:val="0"/>
        </w:rPr>
        <w:t>cdr</w:t>
      </w:r>
      <w:proofErr w:type="spellEnd"/>
      <w:r w:rsidRPr="007F5705">
        <w:rPr>
          <w:snapToGrid w:val="0"/>
        </w:rPr>
        <w:t>) или ра</w:t>
      </w:r>
      <w:r w:rsidRPr="007F5705">
        <w:rPr>
          <w:snapToGrid w:val="0"/>
        </w:rPr>
        <w:t>с</w:t>
      </w:r>
      <w:r w:rsidRPr="007F5705">
        <w:rPr>
          <w:snapToGrid w:val="0"/>
        </w:rPr>
        <w:t xml:space="preserve">тровой (формат </w:t>
      </w:r>
      <w:proofErr w:type="spellStart"/>
      <w:r w:rsidRPr="007F5705">
        <w:rPr>
          <w:snapToGrid w:val="0"/>
        </w:rPr>
        <w:t>jpg</w:t>
      </w:r>
      <w:proofErr w:type="spellEnd"/>
      <w:r w:rsidRPr="007F5705">
        <w:rPr>
          <w:snapToGrid w:val="0"/>
        </w:rPr>
        <w:t>) графики, не превышающего объем 100 Кб. Также не допускается и</w:t>
      </w:r>
      <w:r w:rsidRPr="007F5705">
        <w:rPr>
          <w:snapToGrid w:val="0"/>
        </w:rPr>
        <w:t>с</w:t>
      </w:r>
      <w:r w:rsidRPr="007F5705">
        <w:rPr>
          <w:snapToGrid w:val="0"/>
        </w:rPr>
        <w:t>пользование таблиц с альбомной ориентацией.</w:t>
      </w:r>
      <w:r w:rsidRPr="007F5705">
        <w:rPr>
          <w:snapToGrid w:val="0"/>
        </w:rPr>
        <w:tab/>
      </w:r>
    </w:p>
    <w:p w:rsidR="003C075C" w:rsidRPr="007F5705" w:rsidRDefault="003C075C" w:rsidP="003C075C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075C" w:rsidRPr="007F5705" w:rsidRDefault="003C075C" w:rsidP="003C075C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7F5705">
        <w:t xml:space="preserve">Каждому  автору доклада (статьи) необходимо представить </w:t>
      </w:r>
      <w:r w:rsidRPr="007F5705">
        <w:rPr>
          <w:b/>
        </w:rPr>
        <w:t>Заявку участника ко</w:t>
      </w:r>
      <w:r w:rsidRPr="007F5705">
        <w:rPr>
          <w:b/>
        </w:rPr>
        <w:t>н</w:t>
      </w:r>
      <w:r w:rsidRPr="007F5705">
        <w:rPr>
          <w:b/>
        </w:rPr>
        <w:t>ференции</w:t>
      </w:r>
      <w:r w:rsidRPr="007F5705">
        <w:rPr>
          <w:i/>
        </w:rPr>
        <w:t xml:space="preserve"> (смотри образец ниже)</w:t>
      </w:r>
      <w:r w:rsidRPr="007F5705">
        <w:t xml:space="preserve">.  </w:t>
      </w:r>
    </w:p>
    <w:p w:rsidR="003B3363" w:rsidRPr="007F5705" w:rsidRDefault="003B3363" w:rsidP="003C075C">
      <w:pPr>
        <w:widowControl w:val="0"/>
        <w:ind w:firstLine="709"/>
        <w:jc w:val="both"/>
      </w:pPr>
    </w:p>
    <w:p w:rsidR="003C075C" w:rsidRPr="007F5705" w:rsidRDefault="003C075C" w:rsidP="007F5705">
      <w:pPr>
        <w:tabs>
          <w:tab w:val="left" w:pos="993"/>
        </w:tabs>
        <w:ind w:firstLine="709"/>
        <w:jc w:val="right"/>
        <w:rPr>
          <w:i/>
          <w:sz w:val="28"/>
          <w:szCs w:val="28"/>
        </w:rPr>
      </w:pPr>
      <w:r w:rsidRPr="007F5705">
        <w:rPr>
          <w:b/>
          <w:i/>
          <w:sz w:val="28"/>
          <w:szCs w:val="28"/>
        </w:rPr>
        <w:t>ОБРАЗ</w:t>
      </w:r>
      <w:r w:rsidR="00456758">
        <w:rPr>
          <w:b/>
          <w:i/>
          <w:sz w:val="28"/>
          <w:szCs w:val="28"/>
          <w:lang w:val="en-US"/>
        </w:rPr>
        <w:t>ЦЫ</w:t>
      </w:r>
      <w:r w:rsidRPr="007F5705">
        <w:rPr>
          <w:b/>
          <w:i/>
          <w:sz w:val="28"/>
          <w:szCs w:val="28"/>
        </w:rPr>
        <w:t xml:space="preserve">  ОФОРМЛЕНИЯ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C075C" w:rsidRPr="00FF4803" w:rsidRDefault="003C075C" w:rsidP="003C075C">
      <w:pPr>
        <w:numPr>
          <w:ilvl w:val="0"/>
          <w:numId w:val="23"/>
        </w:numPr>
        <w:tabs>
          <w:tab w:val="left" w:pos="993"/>
        </w:tabs>
        <w:ind w:firstLine="709"/>
        <w:jc w:val="both"/>
        <w:rPr>
          <w:b/>
          <w:i/>
          <w:sz w:val="28"/>
          <w:szCs w:val="28"/>
          <w:u w:val="single"/>
        </w:rPr>
      </w:pPr>
      <w:r w:rsidRPr="00FF4803">
        <w:rPr>
          <w:b/>
          <w:i/>
          <w:sz w:val="28"/>
          <w:szCs w:val="28"/>
          <w:u w:val="single"/>
        </w:rPr>
        <w:t xml:space="preserve">если авторов 2 и более из одной организации: </w:t>
      </w:r>
    </w:p>
    <w:p w:rsidR="003C075C" w:rsidRPr="007F5705" w:rsidRDefault="003C075C" w:rsidP="003C075C">
      <w:pPr>
        <w:tabs>
          <w:tab w:val="left" w:pos="993"/>
        </w:tabs>
        <w:ind w:left="1069" w:firstLine="709"/>
        <w:jc w:val="both"/>
        <w:rPr>
          <w:sz w:val="28"/>
          <w:szCs w:val="28"/>
        </w:rPr>
      </w:pPr>
    </w:p>
    <w:p w:rsidR="003C075C" w:rsidRPr="007F5705" w:rsidRDefault="003C075C" w:rsidP="007F570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F5705">
        <w:rPr>
          <w:sz w:val="28"/>
          <w:szCs w:val="28"/>
        </w:rPr>
        <w:t xml:space="preserve">УДК 378.1 </w:t>
      </w:r>
    </w:p>
    <w:p w:rsidR="003C075C" w:rsidRPr="007F5705" w:rsidRDefault="003C075C" w:rsidP="007F5705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7F5705">
        <w:rPr>
          <w:b/>
          <w:sz w:val="28"/>
          <w:szCs w:val="28"/>
        </w:rPr>
        <w:t>ИВАНОВ ИВАН ВЛАДИМИРОВИЧ</w:t>
      </w:r>
    </w:p>
    <w:p w:rsidR="003C075C" w:rsidRPr="007F5705" w:rsidRDefault="003C075C" w:rsidP="007F5705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7F5705">
        <w:rPr>
          <w:b/>
          <w:sz w:val="28"/>
          <w:szCs w:val="28"/>
        </w:rPr>
        <w:t>ЮДИНА АННА ПЕТРОВНА</w:t>
      </w:r>
    </w:p>
    <w:p w:rsidR="00FF4803" w:rsidRDefault="003C075C" w:rsidP="007F5705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7F5705">
        <w:rPr>
          <w:sz w:val="28"/>
          <w:szCs w:val="28"/>
        </w:rPr>
        <w:t>Казанский государственный архитектурно-строительный университет</w:t>
      </w:r>
      <w:r w:rsidR="00177D70">
        <w:rPr>
          <w:sz w:val="28"/>
          <w:szCs w:val="28"/>
        </w:rPr>
        <w:t xml:space="preserve"> </w:t>
      </w:r>
    </w:p>
    <w:p w:rsidR="003C075C" w:rsidRPr="00177D70" w:rsidRDefault="00177D70" w:rsidP="007F5705">
      <w:pPr>
        <w:tabs>
          <w:tab w:val="left" w:pos="993"/>
        </w:tabs>
        <w:ind w:firstLine="709"/>
        <w:jc w:val="center"/>
        <w:rPr>
          <w:sz w:val="16"/>
          <w:szCs w:val="16"/>
          <w:u w:val="single"/>
        </w:rPr>
      </w:pPr>
      <w:r w:rsidRPr="00177D70">
        <w:rPr>
          <w:sz w:val="16"/>
          <w:szCs w:val="16"/>
          <w:u w:val="single"/>
        </w:rPr>
        <w:t>(без названия населенного пункта!)</w:t>
      </w:r>
    </w:p>
    <w:p w:rsidR="003C075C" w:rsidRPr="006F5E43" w:rsidRDefault="003C075C" w:rsidP="007F5705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en-US"/>
        </w:rPr>
      </w:pPr>
      <w:r w:rsidRPr="007F5705">
        <w:rPr>
          <w:b/>
          <w:sz w:val="28"/>
          <w:szCs w:val="28"/>
          <w:lang w:val="en-US"/>
        </w:rPr>
        <w:t>IVANOV</w:t>
      </w:r>
      <w:r w:rsidRPr="006F5E43">
        <w:rPr>
          <w:b/>
          <w:sz w:val="28"/>
          <w:szCs w:val="28"/>
          <w:lang w:val="en-US"/>
        </w:rPr>
        <w:t xml:space="preserve"> </w:t>
      </w:r>
      <w:r w:rsidRPr="007F5705">
        <w:rPr>
          <w:b/>
          <w:sz w:val="28"/>
          <w:szCs w:val="28"/>
          <w:lang w:val="en-US"/>
        </w:rPr>
        <w:t>IVAN</w:t>
      </w:r>
    </w:p>
    <w:p w:rsidR="003C075C" w:rsidRPr="007F5705" w:rsidRDefault="003C075C" w:rsidP="007F5705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en-US"/>
        </w:rPr>
      </w:pPr>
      <w:r w:rsidRPr="007F5705">
        <w:rPr>
          <w:b/>
          <w:sz w:val="28"/>
          <w:szCs w:val="28"/>
          <w:lang w:val="en-US"/>
        </w:rPr>
        <w:t>YUDINA ANNA</w:t>
      </w:r>
    </w:p>
    <w:p w:rsidR="003C075C" w:rsidRPr="007F5705" w:rsidRDefault="003C075C" w:rsidP="007F5705">
      <w:pPr>
        <w:tabs>
          <w:tab w:val="left" w:pos="993"/>
        </w:tabs>
        <w:ind w:firstLine="709"/>
        <w:jc w:val="center"/>
        <w:rPr>
          <w:sz w:val="28"/>
          <w:szCs w:val="28"/>
          <w:lang w:val="en-US"/>
        </w:rPr>
      </w:pPr>
      <w:r w:rsidRPr="007F5705">
        <w:rPr>
          <w:sz w:val="28"/>
          <w:szCs w:val="28"/>
          <w:lang w:val="en-US"/>
        </w:rPr>
        <w:t>Kazan State University of Architecture and Engineering</w:t>
      </w:r>
    </w:p>
    <w:p w:rsidR="003C075C" w:rsidRPr="007F5705" w:rsidRDefault="003C075C" w:rsidP="007F5705">
      <w:pPr>
        <w:tabs>
          <w:tab w:val="left" w:pos="993"/>
        </w:tabs>
        <w:ind w:firstLine="709"/>
        <w:jc w:val="center"/>
        <w:rPr>
          <w:sz w:val="28"/>
          <w:szCs w:val="28"/>
          <w:lang w:val="en-US"/>
        </w:rPr>
      </w:pPr>
      <w:proofErr w:type="gramStart"/>
      <w:r w:rsidRPr="007F5705">
        <w:rPr>
          <w:sz w:val="28"/>
          <w:szCs w:val="28"/>
        </w:rPr>
        <w:t>е</w:t>
      </w:r>
      <w:proofErr w:type="gramEnd"/>
      <w:r w:rsidRPr="007F5705">
        <w:rPr>
          <w:sz w:val="28"/>
          <w:szCs w:val="28"/>
          <w:lang w:val="en-US"/>
        </w:rPr>
        <w:t xml:space="preserve">-mail: </w:t>
      </w:r>
      <w:hyperlink r:id="rId10" w:history="1">
        <w:r w:rsidRPr="007F5705">
          <w:rPr>
            <w:rStyle w:val="a3"/>
            <w:color w:val="auto"/>
            <w:sz w:val="28"/>
            <w:szCs w:val="28"/>
            <w:u w:val="none"/>
            <w:lang w:val="en-US"/>
          </w:rPr>
          <w:t>ivex.mail.ru</w:t>
        </w:r>
      </w:hyperlink>
      <w:r w:rsidRPr="007F5705">
        <w:rPr>
          <w:sz w:val="28"/>
          <w:szCs w:val="28"/>
          <w:lang w:val="en-US"/>
        </w:rPr>
        <w:t>; jhgfgv.yandex.ru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</w:p>
    <w:p w:rsidR="003C075C" w:rsidRPr="007F5705" w:rsidRDefault="003C075C" w:rsidP="007F5705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7F5705">
        <w:rPr>
          <w:b/>
          <w:sz w:val="28"/>
          <w:szCs w:val="28"/>
        </w:rPr>
        <w:t xml:space="preserve">ФЕНОМЕН </w:t>
      </w:r>
      <w:proofErr w:type="gramStart"/>
      <w:r w:rsidRPr="007F5705">
        <w:rPr>
          <w:b/>
          <w:sz w:val="28"/>
          <w:szCs w:val="28"/>
        </w:rPr>
        <w:t>СОЦИАЛЬНО-ПРОФЕССИОНАЛЬНОЙ</w:t>
      </w:r>
      <w:proofErr w:type="gramEnd"/>
    </w:p>
    <w:p w:rsidR="003C075C" w:rsidRPr="007F5705" w:rsidRDefault="003C075C" w:rsidP="007F5705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7F5705">
        <w:rPr>
          <w:b/>
          <w:sz w:val="28"/>
          <w:szCs w:val="28"/>
        </w:rPr>
        <w:t xml:space="preserve">МОБИЛЬНОСТИ В </w:t>
      </w:r>
      <w:r w:rsidRPr="007F5705">
        <w:rPr>
          <w:b/>
          <w:sz w:val="28"/>
          <w:szCs w:val="28"/>
          <w:lang w:val="en-US"/>
        </w:rPr>
        <w:t>XXI</w:t>
      </w:r>
      <w:r w:rsidRPr="007F5705">
        <w:rPr>
          <w:b/>
          <w:sz w:val="28"/>
          <w:szCs w:val="28"/>
        </w:rPr>
        <w:t xml:space="preserve"> ВЕКЕ</w:t>
      </w:r>
    </w:p>
    <w:p w:rsidR="003C075C" w:rsidRPr="007F5705" w:rsidRDefault="003C075C" w:rsidP="007F5705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en-US"/>
        </w:rPr>
      </w:pPr>
      <w:r w:rsidRPr="007F5705">
        <w:rPr>
          <w:b/>
          <w:sz w:val="28"/>
          <w:szCs w:val="28"/>
          <w:lang w:val="en-US"/>
        </w:rPr>
        <w:t>THE PHENOMENON OF SOCIAL AND PROFESSIONAL</w:t>
      </w:r>
    </w:p>
    <w:p w:rsidR="003C075C" w:rsidRPr="006F5E43" w:rsidRDefault="003C075C" w:rsidP="007F5705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en-US"/>
        </w:rPr>
      </w:pPr>
      <w:r w:rsidRPr="007F5705">
        <w:rPr>
          <w:b/>
          <w:sz w:val="28"/>
          <w:szCs w:val="28"/>
          <w:lang w:val="en-US"/>
        </w:rPr>
        <w:t>MOBILITY IN THE XXI CENTURY</w:t>
      </w:r>
    </w:p>
    <w:p w:rsidR="007F5705" w:rsidRPr="006F5E43" w:rsidRDefault="007F5705" w:rsidP="007F5705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en-US"/>
        </w:rPr>
      </w:pPr>
    </w:p>
    <w:p w:rsidR="003C075C" w:rsidRPr="007F5705" w:rsidRDefault="003C075C" w:rsidP="003C075C">
      <w:pPr>
        <w:tabs>
          <w:tab w:val="left" w:pos="993"/>
        </w:tabs>
        <w:ind w:firstLine="709"/>
        <w:jc w:val="both"/>
        <w:rPr>
          <w:i/>
        </w:rPr>
      </w:pPr>
      <w:r w:rsidRPr="007F5705">
        <w:rPr>
          <w:b/>
          <w:i/>
        </w:rPr>
        <w:t>Аннотация</w:t>
      </w:r>
      <w:r w:rsidRPr="007F5705">
        <w:rPr>
          <w:b/>
          <w:lang w:val="en-US"/>
        </w:rPr>
        <w:t>.</w:t>
      </w:r>
      <w:r w:rsidRPr="007F5705">
        <w:rPr>
          <w:lang w:val="en-US"/>
        </w:rPr>
        <w:t xml:space="preserve"> </w:t>
      </w:r>
      <w:r w:rsidRPr="007F5705">
        <w:rPr>
          <w:i/>
        </w:rPr>
        <w:t>В статье автор обращается к анализу ….</w:t>
      </w:r>
    </w:p>
    <w:p w:rsidR="003C075C" w:rsidRPr="007F5705" w:rsidRDefault="003C075C" w:rsidP="003C075C">
      <w:pPr>
        <w:tabs>
          <w:tab w:val="left" w:pos="993"/>
        </w:tabs>
        <w:ind w:right="179" w:firstLine="709"/>
        <w:jc w:val="both"/>
        <w:rPr>
          <w:i/>
          <w:lang w:val="en-US"/>
        </w:rPr>
      </w:pPr>
      <w:r w:rsidRPr="007F5705">
        <w:rPr>
          <w:b/>
          <w:i/>
          <w:lang w:val="en-US"/>
        </w:rPr>
        <w:t>Abstract.</w:t>
      </w:r>
      <w:r w:rsidRPr="007F5705">
        <w:rPr>
          <w:lang w:val="en-US"/>
        </w:rPr>
        <w:t xml:space="preserve"> </w:t>
      </w:r>
      <w:r w:rsidRPr="007F5705">
        <w:rPr>
          <w:i/>
          <w:lang w:val="en-US"/>
        </w:rPr>
        <w:t>In the article, the author turns to the analysis ….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  <w:rPr>
          <w:i/>
        </w:rPr>
      </w:pPr>
      <w:r w:rsidRPr="007F5705">
        <w:rPr>
          <w:b/>
          <w:bCs/>
          <w:i/>
        </w:rPr>
        <w:lastRenderedPageBreak/>
        <w:t>Ключевые слова:</w:t>
      </w:r>
      <w:r w:rsidRPr="007F5705">
        <w:rPr>
          <w:i/>
        </w:rPr>
        <w:t xml:space="preserve"> педагогика профессионального образования, социальная психология, нравственное развитие личности, гражданская компетентность личности. </w:t>
      </w:r>
    </w:p>
    <w:p w:rsidR="003C075C" w:rsidRPr="006F5E43" w:rsidRDefault="003C075C" w:rsidP="003C075C">
      <w:pPr>
        <w:tabs>
          <w:tab w:val="left" w:pos="993"/>
        </w:tabs>
        <w:ind w:firstLine="709"/>
        <w:jc w:val="both"/>
        <w:rPr>
          <w:i/>
          <w:lang w:val="en-US"/>
        </w:rPr>
      </w:pPr>
      <w:r w:rsidRPr="007F5705">
        <w:rPr>
          <w:b/>
          <w:bCs/>
          <w:i/>
          <w:lang w:val="en-US"/>
        </w:rPr>
        <w:t>Keywords:</w:t>
      </w:r>
      <w:r w:rsidRPr="007F5705">
        <w:rPr>
          <w:i/>
          <w:lang w:val="en-US"/>
        </w:rPr>
        <w:t xml:space="preserve"> pedagogy of vocational education, social psychology, moral development of the individual, civic competence of the individual.</w:t>
      </w:r>
    </w:p>
    <w:p w:rsidR="007F5705" w:rsidRPr="006F5E43" w:rsidRDefault="007F5705" w:rsidP="003C075C">
      <w:pPr>
        <w:tabs>
          <w:tab w:val="left" w:pos="993"/>
        </w:tabs>
        <w:ind w:firstLine="709"/>
        <w:jc w:val="both"/>
        <w:rPr>
          <w:i/>
          <w:lang w:val="en-US"/>
        </w:rPr>
      </w:pPr>
    </w:p>
    <w:p w:rsidR="003C075C" w:rsidRPr="007F5705" w:rsidRDefault="003C075C" w:rsidP="003C075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F5705">
        <w:rPr>
          <w:sz w:val="28"/>
          <w:szCs w:val="28"/>
        </w:rPr>
        <w:t>Программа подготовки будущих специалистов требует особого внимания со стороны преподавателей и руководителей образовательных учреждений  в связи  с высокими  темпами  развития требований от  предприятий, также  «кадровый голод» повышает спрос на квалифицированных  выпускников  учебных заведений [</w:t>
      </w:r>
      <w:r w:rsidRPr="007F5705">
        <w:rPr>
          <w:iCs/>
          <w:sz w:val="28"/>
          <w:szCs w:val="28"/>
        </w:rPr>
        <w:t>1, с. 5]</w:t>
      </w:r>
      <w:r w:rsidRPr="007F5705">
        <w:rPr>
          <w:sz w:val="28"/>
          <w:szCs w:val="28"/>
        </w:rPr>
        <w:t>.    …</w:t>
      </w:r>
    </w:p>
    <w:p w:rsidR="007F5705" w:rsidRPr="007F5705" w:rsidRDefault="007F5705" w:rsidP="003C075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C075C" w:rsidRPr="007F5705" w:rsidRDefault="003C075C" w:rsidP="007F5705">
      <w:pPr>
        <w:tabs>
          <w:tab w:val="left" w:pos="993"/>
        </w:tabs>
        <w:ind w:firstLine="709"/>
        <w:jc w:val="center"/>
      </w:pPr>
      <w:r w:rsidRPr="007F5705">
        <w:rPr>
          <w:b/>
        </w:rPr>
        <w:t>Список использованной литературы:</w:t>
      </w:r>
    </w:p>
    <w:p w:rsidR="003C075C" w:rsidRPr="007F5705" w:rsidRDefault="003C075C" w:rsidP="003C075C">
      <w:pPr>
        <w:pStyle w:val="a5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7F5705">
        <w:rPr>
          <w:rFonts w:ascii="Times New Roman" w:eastAsia="Times New Roman" w:hAnsi="Times New Roman"/>
          <w:color w:val="000000"/>
          <w:sz w:val="24"/>
          <w:szCs w:val="24"/>
        </w:rPr>
        <w:t>Ускова</w:t>
      </w:r>
      <w:proofErr w:type="spellEnd"/>
      <w:r w:rsidRPr="007F5705">
        <w:rPr>
          <w:rFonts w:ascii="Times New Roman" w:eastAsia="Times New Roman" w:hAnsi="Times New Roman"/>
          <w:color w:val="000000"/>
          <w:sz w:val="24"/>
          <w:szCs w:val="24"/>
        </w:rPr>
        <w:t xml:space="preserve"> Б.А., Фоминых М.В. Методика формирования </w:t>
      </w:r>
      <w:proofErr w:type="spellStart"/>
      <w:r w:rsidRPr="007F5705">
        <w:rPr>
          <w:rFonts w:ascii="Times New Roman" w:eastAsia="Times New Roman" w:hAnsi="Times New Roman"/>
          <w:color w:val="000000"/>
          <w:sz w:val="24"/>
          <w:szCs w:val="24"/>
        </w:rPr>
        <w:t>softskills</w:t>
      </w:r>
      <w:proofErr w:type="spellEnd"/>
      <w:r w:rsidRPr="007F5705">
        <w:rPr>
          <w:rFonts w:ascii="Times New Roman" w:eastAsia="Times New Roman" w:hAnsi="Times New Roman"/>
          <w:color w:val="000000"/>
          <w:sz w:val="24"/>
          <w:szCs w:val="24"/>
        </w:rPr>
        <w:t xml:space="preserve"> у студентов вузов: теоретический и практический аспекты // Вестник Самарского Государственного Технич</w:t>
      </w:r>
      <w:r w:rsidRPr="007F5705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7F5705">
        <w:rPr>
          <w:rFonts w:ascii="Times New Roman" w:eastAsia="Times New Roman" w:hAnsi="Times New Roman"/>
          <w:color w:val="000000"/>
          <w:sz w:val="24"/>
          <w:szCs w:val="24"/>
        </w:rPr>
        <w:t xml:space="preserve">ского Университета. Серия «Психолого-педагогические науки». 2022. Т. 19. №1. С. 77-92. </w:t>
      </w:r>
    </w:p>
    <w:p w:rsidR="003C075C" w:rsidRPr="007F5705" w:rsidRDefault="007F5705" w:rsidP="003C075C">
      <w:pPr>
        <w:pStyle w:val="a5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5705">
        <w:rPr>
          <w:rFonts w:ascii="Times New Roman" w:hAnsi="Times New Roman"/>
          <w:color w:val="000000"/>
          <w:sz w:val="24"/>
          <w:szCs w:val="24"/>
        </w:rPr>
        <w:t>Яркова Т.</w:t>
      </w:r>
      <w:r w:rsidR="003C075C" w:rsidRPr="007F5705">
        <w:rPr>
          <w:rFonts w:ascii="Times New Roman" w:hAnsi="Times New Roman"/>
          <w:color w:val="000000"/>
          <w:sz w:val="24"/>
          <w:szCs w:val="24"/>
        </w:rPr>
        <w:t>А., Черкасова И.И. Формирование гибких навыков у студентов в услов</w:t>
      </w:r>
      <w:r w:rsidR="003C075C" w:rsidRPr="007F5705">
        <w:rPr>
          <w:rFonts w:ascii="Times New Roman" w:hAnsi="Times New Roman"/>
          <w:color w:val="000000"/>
          <w:sz w:val="24"/>
          <w:szCs w:val="24"/>
        </w:rPr>
        <w:t>и</w:t>
      </w:r>
      <w:r w:rsidR="003C075C" w:rsidRPr="007F5705">
        <w:rPr>
          <w:rFonts w:ascii="Times New Roman" w:hAnsi="Times New Roman"/>
          <w:color w:val="000000"/>
          <w:sz w:val="24"/>
          <w:szCs w:val="24"/>
        </w:rPr>
        <w:t>ях реализации профессионального стандарта педагога // Вестник Тюменского государстве</w:t>
      </w:r>
      <w:r w:rsidR="003C075C" w:rsidRPr="007F5705">
        <w:rPr>
          <w:rFonts w:ascii="Times New Roman" w:hAnsi="Times New Roman"/>
          <w:color w:val="000000"/>
          <w:sz w:val="24"/>
          <w:szCs w:val="24"/>
        </w:rPr>
        <w:t>н</w:t>
      </w:r>
      <w:r w:rsidR="003C075C" w:rsidRPr="007F5705">
        <w:rPr>
          <w:rFonts w:ascii="Times New Roman" w:hAnsi="Times New Roman"/>
          <w:color w:val="000000"/>
          <w:sz w:val="24"/>
          <w:szCs w:val="24"/>
        </w:rPr>
        <w:t xml:space="preserve">ного университета. Гуманитарные исследования. </w:t>
      </w:r>
      <w:proofErr w:type="spellStart"/>
      <w:r w:rsidR="003C075C" w:rsidRPr="007F5705">
        <w:rPr>
          <w:rFonts w:ascii="Times New Roman" w:hAnsi="Times New Roman"/>
          <w:color w:val="000000"/>
          <w:sz w:val="24"/>
          <w:szCs w:val="24"/>
        </w:rPr>
        <w:t>Humanitates</w:t>
      </w:r>
      <w:proofErr w:type="spellEnd"/>
      <w:r w:rsidR="003C075C" w:rsidRPr="007F5705">
        <w:rPr>
          <w:rFonts w:ascii="Times New Roman" w:hAnsi="Times New Roman"/>
          <w:color w:val="000000"/>
          <w:sz w:val="24"/>
          <w:szCs w:val="24"/>
        </w:rPr>
        <w:t>. 2016. Том 2. № 4. С. 222-234.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C075C" w:rsidRPr="00FF4803" w:rsidRDefault="003C075C" w:rsidP="003C075C">
      <w:pPr>
        <w:numPr>
          <w:ilvl w:val="0"/>
          <w:numId w:val="23"/>
        </w:numPr>
        <w:tabs>
          <w:tab w:val="left" w:pos="993"/>
        </w:tabs>
        <w:ind w:firstLine="709"/>
        <w:jc w:val="both"/>
        <w:rPr>
          <w:b/>
          <w:i/>
          <w:sz w:val="28"/>
          <w:szCs w:val="28"/>
          <w:u w:val="single"/>
        </w:rPr>
      </w:pPr>
      <w:r w:rsidRPr="00FF4803">
        <w:rPr>
          <w:b/>
          <w:i/>
          <w:sz w:val="28"/>
          <w:szCs w:val="28"/>
          <w:u w:val="single"/>
        </w:rPr>
        <w:t xml:space="preserve">если авторов 2 и более из разных организаций: 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3C075C" w:rsidRPr="007F5705" w:rsidRDefault="003C075C" w:rsidP="007F570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F5705">
        <w:rPr>
          <w:sz w:val="28"/>
          <w:szCs w:val="28"/>
        </w:rPr>
        <w:t xml:space="preserve">УДК 378.1 </w:t>
      </w:r>
    </w:p>
    <w:p w:rsidR="003C075C" w:rsidRPr="007F5705" w:rsidRDefault="003C075C" w:rsidP="007F5705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7F5705">
        <w:rPr>
          <w:b/>
          <w:sz w:val="28"/>
          <w:szCs w:val="28"/>
        </w:rPr>
        <w:t>ИВАНОВА ЕЛЕНА ВДАДИМИРОВНА</w:t>
      </w:r>
    </w:p>
    <w:p w:rsidR="003C075C" w:rsidRPr="00E273D4" w:rsidRDefault="0004193F" w:rsidP="00E273D4">
      <w:pPr>
        <w:tabs>
          <w:tab w:val="left" w:pos="993"/>
        </w:tabs>
        <w:ind w:firstLine="709"/>
        <w:jc w:val="center"/>
        <w:rPr>
          <w:sz w:val="16"/>
          <w:szCs w:val="16"/>
          <w:u w:val="single"/>
        </w:rPr>
      </w:pPr>
      <w:r w:rsidRPr="00E273D4">
        <w:rPr>
          <w:bCs/>
          <w:sz w:val="28"/>
          <w:szCs w:val="28"/>
        </w:rPr>
        <w:t>Костромской государствен</w:t>
      </w:r>
      <w:r>
        <w:rPr>
          <w:bCs/>
          <w:sz w:val="28"/>
          <w:szCs w:val="28"/>
        </w:rPr>
        <w:t>н</w:t>
      </w:r>
      <w:r w:rsidRPr="00E273D4">
        <w:rPr>
          <w:bCs/>
          <w:sz w:val="28"/>
          <w:szCs w:val="28"/>
        </w:rPr>
        <w:t>ый университет</w:t>
      </w:r>
      <w:r w:rsidR="00E273D4" w:rsidRPr="00E273D4">
        <w:rPr>
          <w:bCs/>
          <w:sz w:val="28"/>
          <w:szCs w:val="28"/>
        </w:rPr>
        <w:t xml:space="preserve"> </w:t>
      </w:r>
      <w:r w:rsidR="00E273D4" w:rsidRPr="00177D70">
        <w:rPr>
          <w:sz w:val="16"/>
          <w:szCs w:val="16"/>
          <w:u w:val="single"/>
        </w:rPr>
        <w:t>(без названия населенного пункта!)</w:t>
      </w:r>
    </w:p>
    <w:p w:rsidR="003C075C" w:rsidRPr="007F5705" w:rsidRDefault="003C075C" w:rsidP="007F5705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7F5705">
        <w:rPr>
          <w:b/>
          <w:sz w:val="28"/>
          <w:szCs w:val="28"/>
        </w:rPr>
        <w:t>КОВАЛЕВА ФАРИДА РАХИБОВНА</w:t>
      </w:r>
    </w:p>
    <w:p w:rsidR="003C075C" w:rsidRPr="007F5705" w:rsidRDefault="003C075C" w:rsidP="007F5705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0E25D0">
        <w:rPr>
          <w:sz w:val="28"/>
          <w:szCs w:val="28"/>
        </w:rPr>
        <w:t>Международный колледж сервиса</w:t>
      </w:r>
      <w:r w:rsidR="003F3DE9" w:rsidRPr="000E25D0">
        <w:rPr>
          <w:sz w:val="28"/>
          <w:szCs w:val="28"/>
        </w:rPr>
        <w:t xml:space="preserve"> </w:t>
      </w:r>
      <w:r w:rsidR="003F3DE9" w:rsidRPr="000E25D0">
        <w:rPr>
          <w:sz w:val="16"/>
          <w:szCs w:val="16"/>
          <w:u w:val="single"/>
        </w:rPr>
        <w:t>(без названия населенного пункта!)</w:t>
      </w:r>
    </w:p>
    <w:p w:rsidR="00A94025" w:rsidRPr="00587E1D" w:rsidRDefault="00A94025" w:rsidP="00A94025">
      <w:pPr>
        <w:pStyle w:val="HTML"/>
        <w:shd w:val="clear" w:color="auto" w:fill="F8F9FA"/>
        <w:jc w:val="center"/>
        <w:rPr>
          <w:rStyle w:val="y2iqfc"/>
          <w:rFonts w:ascii="Times New Roman" w:hAnsi="Times New Roman" w:cs="Times New Roman"/>
          <w:b/>
          <w:color w:val="1F1F1F"/>
          <w:sz w:val="28"/>
          <w:szCs w:val="28"/>
          <w:lang w:val="en-US"/>
        </w:rPr>
      </w:pPr>
      <w:r w:rsidRPr="00587E1D">
        <w:rPr>
          <w:rStyle w:val="y2iqfc"/>
          <w:rFonts w:ascii="Times New Roman" w:hAnsi="Times New Roman" w:cs="Times New Roman"/>
          <w:b/>
          <w:color w:val="1F1F1F"/>
          <w:sz w:val="28"/>
          <w:szCs w:val="28"/>
          <w:lang w:val="en-US"/>
        </w:rPr>
        <w:t>IVANOVA ELENA</w:t>
      </w:r>
    </w:p>
    <w:p w:rsidR="0004193F" w:rsidRPr="0004193F" w:rsidRDefault="0004193F" w:rsidP="0004193F">
      <w:pPr>
        <w:pStyle w:val="HTML"/>
        <w:shd w:val="clear" w:color="auto" w:fill="F8F9FA"/>
        <w:jc w:val="center"/>
        <w:rPr>
          <w:rFonts w:ascii="Times New Roman" w:hAnsi="Times New Roman" w:cs="Times New Roman"/>
          <w:color w:val="1F1F1F"/>
          <w:sz w:val="28"/>
          <w:szCs w:val="28"/>
          <w:lang w:val="en-US"/>
        </w:rPr>
      </w:pPr>
      <w:r w:rsidRPr="006F5E43">
        <w:rPr>
          <w:rStyle w:val="y2iqfc"/>
          <w:rFonts w:ascii="Times New Roman" w:hAnsi="Times New Roman" w:cs="Times New Roman"/>
          <w:color w:val="1F1F1F"/>
          <w:sz w:val="28"/>
          <w:szCs w:val="28"/>
          <w:lang w:val="en-US"/>
        </w:rPr>
        <w:t>Kostroma State University</w:t>
      </w:r>
    </w:p>
    <w:p w:rsidR="003C075C" w:rsidRPr="007F5705" w:rsidRDefault="003C075C" w:rsidP="008A4B2C">
      <w:pPr>
        <w:tabs>
          <w:tab w:val="left" w:pos="993"/>
        </w:tabs>
        <w:jc w:val="center"/>
        <w:rPr>
          <w:rStyle w:val="y2iqfc"/>
          <w:b/>
          <w:color w:val="202124"/>
          <w:sz w:val="28"/>
          <w:szCs w:val="28"/>
          <w:lang w:val="en-US"/>
        </w:rPr>
      </w:pPr>
      <w:r w:rsidRPr="007F5705">
        <w:rPr>
          <w:rStyle w:val="y2iqfc"/>
          <w:b/>
          <w:color w:val="202124"/>
          <w:sz w:val="28"/>
          <w:szCs w:val="28"/>
          <w:lang w:val="en-US"/>
        </w:rPr>
        <w:t>KOVALEVA FARIDA</w:t>
      </w:r>
    </w:p>
    <w:p w:rsidR="003C075C" w:rsidRPr="007F5705" w:rsidRDefault="003C075C" w:rsidP="007F5705">
      <w:pPr>
        <w:tabs>
          <w:tab w:val="left" w:pos="993"/>
        </w:tabs>
        <w:ind w:firstLine="709"/>
        <w:jc w:val="center"/>
        <w:rPr>
          <w:color w:val="202124"/>
          <w:sz w:val="28"/>
          <w:szCs w:val="28"/>
          <w:lang w:val="en-US"/>
        </w:rPr>
      </w:pPr>
      <w:r w:rsidRPr="007F5705">
        <w:rPr>
          <w:rStyle w:val="y2iqfc"/>
          <w:color w:val="202124"/>
          <w:sz w:val="28"/>
          <w:szCs w:val="28"/>
          <w:lang w:val="en-US"/>
        </w:rPr>
        <w:t>International College of Service</w:t>
      </w:r>
    </w:p>
    <w:p w:rsidR="003C075C" w:rsidRPr="007F5705" w:rsidRDefault="003C075C" w:rsidP="007F5705">
      <w:pPr>
        <w:tabs>
          <w:tab w:val="left" w:pos="993"/>
        </w:tabs>
        <w:spacing w:line="360" w:lineRule="auto"/>
        <w:ind w:firstLine="709"/>
        <w:jc w:val="center"/>
        <w:rPr>
          <w:sz w:val="28"/>
          <w:szCs w:val="28"/>
          <w:lang w:val="en-US"/>
        </w:rPr>
      </w:pPr>
      <w:proofErr w:type="gramStart"/>
      <w:r w:rsidRPr="007F5705">
        <w:rPr>
          <w:bCs/>
          <w:sz w:val="28"/>
          <w:szCs w:val="28"/>
        </w:rPr>
        <w:t>е</w:t>
      </w:r>
      <w:proofErr w:type="gramEnd"/>
      <w:r w:rsidRPr="007F5705">
        <w:rPr>
          <w:bCs/>
          <w:sz w:val="28"/>
          <w:szCs w:val="28"/>
          <w:lang w:val="en-US"/>
        </w:rPr>
        <w:t xml:space="preserve">-mail: </w:t>
      </w:r>
      <w:hyperlink r:id="rId11" w:history="1">
        <w:r w:rsidR="008A4B2C" w:rsidRPr="008A4B2C">
          <w:rPr>
            <w:rStyle w:val="a3"/>
            <w:color w:val="auto"/>
            <w:sz w:val="28"/>
            <w:szCs w:val="28"/>
            <w:u w:val="none"/>
            <w:lang w:val="en-US"/>
          </w:rPr>
          <w:t>ivanova@corp.knrtu.ru</w:t>
        </w:r>
      </w:hyperlink>
      <w:r w:rsidRPr="008A4B2C">
        <w:rPr>
          <w:sz w:val="28"/>
          <w:szCs w:val="28"/>
          <w:lang w:val="en-US"/>
        </w:rPr>
        <w:t xml:space="preserve">; </w:t>
      </w:r>
      <w:hyperlink r:id="rId12" w:history="1">
        <w:r w:rsidR="008A4B2C" w:rsidRPr="008A4B2C">
          <w:rPr>
            <w:rStyle w:val="a3"/>
            <w:color w:val="auto"/>
            <w:sz w:val="28"/>
            <w:szCs w:val="28"/>
            <w:u w:val="none"/>
            <w:lang w:val="en-US"/>
          </w:rPr>
          <w:t>rescenterm@mail.ru</w:t>
        </w:r>
      </w:hyperlink>
    </w:p>
    <w:p w:rsidR="00456758" w:rsidRPr="006F5E43" w:rsidRDefault="00456758" w:rsidP="00456758">
      <w:pPr>
        <w:tabs>
          <w:tab w:val="left" w:pos="993"/>
        </w:tabs>
        <w:ind w:firstLine="709"/>
        <w:jc w:val="center"/>
        <w:rPr>
          <w:b/>
          <w:i/>
          <w:lang w:val="en-US"/>
        </w:rPr>
      </w:pPr>
      <w:r w:rsidRPr="006F5E43">
        <w:rPr>
          <w:b/>
          <w:i/>
          <w:lang w:val="en-US"/>
        </w:rPr>
        <w:t>…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  <w:rPr>
          <w:i/>
          <w:lang w:val="en-US"/>
        </w:rPr>
      </w:pPr>
      <w:r w:rsidRPr="007F5705">
        <w:rPr>
          <w:b/>
          <w:i/>
        </w:rPr>
        <w:t>Аннотация</w:t>
      </w:r>
      <w:r w:rsidRPr="007F5705">
        <w:rPr>
          <w:b/>
          <w:lang w:val="en-US"/>
        </w:rPr>
        <w:t>.</w:t>
      </w:r>
      <w:r w:rsidRPr="007F5705">
        <w:rPr>
          <w:lang w:val="en-US"/>
        </w:rPr>
        <w:t xml:space="preserve"> </w:t>
      </w:r>
    </w:p>
    <w:p w:rsidR="003C075C" w:rsidRPr="007F5705" w:rsidRDefault="003C075C" w:rsidP="003C075C">
      <w:pPr>
        <w:tabs>
          <w:tab w:val="left" w:pos="993"/>
        </w:tabs>
        <w:ind w:right="179" w:firstLine="709"/>
        <w:jc w:val="both"/>
        <w:rPr>
          <w:i/>
          <w:lang w:val="en-US"/>
        </w:rPr>
      </w:pPr>
      <w:r w:rsidRPr="007F5705">
        <w:rPr>
          <w:b/>
          <w:i/>
          <w:lang w:val="en-US"/>
        </w:rPr>
        <w:t>Abstract.</w:t>
      </w:r>
      <w:r w:rsidRPr="007F5705">
        <w:rPr>
          <w:lang w:val="en-US"/>
        </w:rPr>
        <w:t xml:space="preserve"> 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  <w:rPr>
          <w:i/>
          <w:lang w:val="en-US"/>
        </w:rPr>
      </w:pPr>
      <w:r w:rsidRPr="007F5705">
        <w:rPr>
          <w:b/>
          <w:bCs/>
          <w:i/>
        </w:rPr>
        <w:t>Ключевые</w:t>
      </w:r>
      <w:r w:rsidRPr="007F5705">
        <w:rPr>
          <w:b/>
          <w:bCs/>
          <w:i/>
          <w:lang w:val="en-US"/>
        </w:rPr>
        <w:t xml:space="preserve"> </w:t>
      </w:r>
      <w:r w:rsidRPr="007F5705">
        <w:rPr>
          <w:b/>
          <w:bCs/>
          <w:i/>
        </w:rPr>
        <w:t>слова</w:t>
      </w:r>
      <w:r w:rsidRPr="007F5705">
        <w:rPr>
          <w:b/>
          <w:bCs/>
          <w:i/>
          <w:lang w:val="en-US"/>
        </w:rPr>
        <w:t>:</w:t>
      </w:r>
      <w:r w:rsidRPr="007F5705">
        <w:rPr>
          <w:i/>
          <w:lang w:val="en-US"/>
        </w:rPr>
        <w:t xml:space="preserve"> 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  <w:rPr>
          <w:i/>
          <w:lang w:val="en-US"/>
        </w:rPr>
      </w:pPr>
      <w:r w:rsidRPr="007F5705">
        <w:rPr>
          <w:b/>
          <w:bCs/>
          <w:i/>
          <w:lang w:val="en-US"/>
        </w:rPr>
        <w:t>Keywords:</w:t>
      </w:r>
      <w:r w:rsidRPr="007F5705">
        <w:rPr>
          <w:i/>
          <w:lang w:val="en-US"/>
        </w:rPr>
        <w:t xml:space="preserve"> 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F5705">
        <w:rPr>
          <w:sz w:val="28"/>
          <w:szCs w:val="28"/>
        </w:rPr>
        <w:t xml:space="preserve">Основной текст (высота шрифта – 14). 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</w:pPr>
      <w:r w:rsidRPr="007F5705">
        <w:rPr>
          <w:b/>
        </w:rPr>
        <w:t xml:space="preserve">Список использованной литературы: 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</w:pPr>
      <w:r w:rsidRPr="007F5705">
        <w:t>…</w:t>
      </w:r>
    </w:p>
    <w:p w:rsidR="003C075C" w:rsidRPr="007F5705" w:rsidRDefault="003C075C" w:rsidP="003C075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C075C" w:rsidRPr="007F5705" w:rsidRDefault="003C075C" w:rsidP="00D008ED">
      <w:pPr>
        <w:tabs>
          <w:tab w:val="left" w:pos="993"/>
        </w:tabs>
        <w:ind w:firstLine="709"/>
        <w:jc w:val="both"/>
      </w:pPr>
    </w:p>
    <w:p w:rsidR="007F5705" w:rsidRPr="007F5705" w:rsidRDefault="007F5705" w:rsidP="00D008ED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right"/>
        <w:rPr>
          <w:i/>
        </w:rPr>
      </w:pPr>
    </w:p>
    <w:p w:rsidR="007F5705" w:rsidRPr="007F5705" w:rsidRDefault="007F5705" w:rsidP="00D008ED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right"/>
        <w:rPr>
          <w:i/>
        </w:rPr>
      </w:pPr>
    </w:p>
    <w:p w:rsidR="007F5705" w:rsidRPr="007F5705" w:rsidRDefault="007F5705" w:rsidP="00D008ED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right"/>
        <w:rPr>
          <w:i/>
        </w:rPr>
      </w:pPr>
    </w:p>
    <w:p w:rsidR="007F5705" w:rsidRPr="007F5705" w:rsidRDefault="007F5705" w:rsidP="00D008ED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right"/>
        <w:rPr>
          <w:i/>
        </w:rPr>
      </w:pPr>
    </w:p>
    <w:p w:rsidR="007F5705" w:rsidRPr="007F5705" w:rsidRDefault="007F5705" w:rsidP="00D008ED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right"/>
        <w:rPr>
          <w:i/>
        </w:rPr>
      </w:pPr>
    </w:p>
    <w:p w:rsidR="00FF4803" w:rsidRDefault="00FF4803" w:rsidP="00D008ED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right"/>
        <w:rPr>
          <w:i/>
        </w:rPr>
      </w:pPr>
    </w:p>
    <w:p w:rsidR="00FF4803" w:rsidRDefault="00FF4803" w:rsidP="00D008ED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right"/>
        <w:rPr>
          <w:i/>
        </w:rPr>
      </w:pPr>
    </w:p>
    <w:p w:rsidR="003C075C" w:rsidRPr="007F5705" w:rsidRDefault="003C075C" w:rsidP="00D008ED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right"/>
        <w:rPr>
          <w:i/>
        </w:rPr>
      </w:pPr>
      <w:r w:rsidRPr="007F5705">
        <w:rPr>
          <w:i/>
        </w:rPr>
        <w:lastRenderedPageBreak/>
        <w:t xml:space="preserve">В Оргкомитет конференции </w:t>
      </w:r>
    </w:p>
    <w:p w:rsidR="007F5705" w:rsidRPr="007F5705" w:rsidRDefault="007F5705" w:rsidP="00D008ED">
      <w:pPr>
        <w:tabs>
          <w:tab w:val="left" w:pos="993"/>
        </w:tabs>
        <w:ind w:firstLine="709"/>
        <w:jc w:val="center"/>
        <w:rPr>
          <w:b/>
        </w:rPr>
      </w:pPr>
    </w:p>
    <w:p w:rsidR="003C075C" w:rsidRPr="007F5705" w:rsidRDefault="003C075C" w:rsidP="00D008ED">
      <w:pPr>
        <w:tabs>
          <w:tab w:val="left" w:pos="993"/>
        </w:tabs>
        <w:ind w:firstLine="709"/>
        <w:jc w:val="center"/>
      </w:pPr>
      <w:r w:rsidRPr="007F5705">
        <w:rPr>
          <w:b/>
        </w:rPr>
        <w:t xml:space="preserve">Заявка участника </w:t>
      </w:r>
      <w:r w:rsidRPr="007F5705">
        <w:t>(ОРАЗЕЦ)</w:t>
      </w:r>
      <w:r w:rsidR="00FF4803">
        <w:t xml:space="preserve"> </w:t>
      </w:r>
      <w:r w:rsidR="00FF4803" w:rsidRPr="00FF4803">
        <w:rPr>
          <w:b/>
        </w:rPr>
        <w:t>(см форма заявки в отдельном файле)</w:t>
      </w:r>
    </w:p>
    <w:p w:rsidR="00FF4803" w:rsidRDefault="00FF4803" w:rsidP="00FF4803">
      <w:pPr>
        <w:pStyle w:val="a5"/>
        <w:ind w:left="-284" w:firstLine="644"/>
        <w:jc w:val="center"/>
        <w:rPr>
          <w:rFonts w:ascii="Times New Roman" w:hAnsi="Times New Roman"/>
          <w:sz w:val="24"/>
          <w:szCs w:val="24"/>
        </w:rPr>
      </w:pPr>
      <w:r w:rsidRPr="00676AA1">
        <w:rPr>
          <w:rFonts w:ascii="Times New Roman" w:hAnsi="Times New Roman"/>
          <w:sz w:val="24"/>
          <w:szCs w:val="24"/>
          <w:lang w:val="en-US"/>
        </w:rPr>
        <w:t>XX</w:t>
      </w:r>
      <w:r w:rsidRPr="00676AA1">
        <w:rPr>
          <w:rFonts w:ascii="Times New Roman" w:hAnsi="Times New Roman"/>
          <w:sz w:val="24"/>
          <w:szCs w:val="24"/>
        </w:rPr>
        <w:t xml:space="preserve">-ой </w:t>
      </w:r>
      <w:proofErr w:type="gramStart"/>
      <w:r w:rsidRPr="00676AA1">
        <w:rPr>
          <w:rFonts w:ascii="Times New Roman" w:hAnsi="Times New Roman"/>
          <w:sz w:val="24"/>
          <w:szCs w:val="24"/>
        </w:rPr>
        <w:t>юбилейной  Международной</w:t>
      </w:r>
      <w:proofErr w:type="gramEnd"/>
      <w:r w:rsidRPr="00676AA1">
        <w:rPr>
          <w:rFonts w:ascii="Times New Roman" w:hAnsi="Times New Roman"/>
          <w:sz w:val="24"/>
          <w:szCs w:val="24"/>
        </w:rPr>
        <w:t xml:space="preserve"> научно-практической конференции </w:t>
      </w:r>
    </w:p>
    <w:p w:rsidR="00FF4803" w:rsidRPr="00676AA1" w:rsidRDefault="00FF4803" w:rsidP="00FF4803">
      <w:pPr>
        <w:pStyle w:val="a5"/>
        <w:spacing w:after="0"/>
        <w:ind w:left="-284" w:firstLine="644"/>
        <w:jc w:val="center"/>
        <w:rPr>
          <w:rFonts w:ascii="Times New Roman" w:hAnsi="Times New Roman"/>
          <w:sz w:val="24"/>
          <w:szCs w:val="24"/>
        </w:rPr>
      </w:pPr>
      <w:r w:rsidRPr="00676AA1">
        <w:rPr>
          <w:rFonts w:ascii="Times New Roman" w:hAnsi="Times New Roman"/>
          <w:sz w:val="24"/>
          <w:szCs w:val="24"/>
        </w:rPr>
        <w:t>(26 мая 2026 года)</w:t>
      </w:r>
    </w:p>
    <w:p w:rsidR="00FF4803" w:rsidRPr="007246C2" w:rsidRDefault="00FF4803" w:rsidP="00FF4803">
      <w:pPr>
        <w:tabs>
          <w:tab w:val="left" w:pos="993"/>
        </w:tabs>
        <w:ind w:firstLine="709"/>
        <w:jc w:val="center"/>
      </w:pPr>
      <w:r>
        <w:rPr>
          <w:rStyle w:val="a8"/>
          <w:sz w:val="32"/>
          <w:szCs w:val="32"/>
        </w:rPr>
        <w:t>«</w:t>
      </w:r>
      <w:r w:rsidRPr="005110AA">
        <w:rPr>
          <w:rStyle w:val="a8"/>
          <w:sz w:val="32"/>
          <w:szCs w:val="32"/>
        </w:rPr>
        <w:t xml:space="preserve">Инновации </w:t>
      </w:r>
      <w:r>
        <w:rPr>
          <w:rStyle w:val="a8"/>
          <w:sz w:val="32"/>
          <w:szCs w:val="32"/>
        </w:rPr>
        <w:t xml:space="preserve">и традиции </w:t>
      </w:r>
      <w:r w:rsidRPr="005110AA">
        <w:rPr>
          <w:rStyle w:val="a8"/>
          <w:sz w:val="32"/>
          <w:szCs w:val="32"/>
        </w:rPr>
        <w:t>в высшем и среднем професси</w:t>
      </w:r>
      <w:r w:rsidRPr="005110AA">
        <w:rPr>
          <w:rStyle w:val="a8"/>
          <w:sz w:val="32"/>
          <w:szCs w:val="32"/>
        </w:rPr>
        <w:t>о</w:t>
      </w:r>
      <w:r w:rsidRPr="005110AA">
        <w:rPr>
          <w:rStyle w:val="a8"/>
          <w:sz w:val="32"/>
          <w:szCs w:val="32"/>
        </w:rPr>
        <w:t>нальном образовании</w:t>
      </w:r>
      <w:r>
        <w:rPr>
          <w:rStyle w:val="a8"/>
          <w:sz w:val="32"/>
          <w:szCs w:val="32"/>
        </w:rPr>
        <w:t xml:space="preserve"> России»</w:t>
      </w:r>
    </w:p>
    <w:p w:rsidR="003C075C" w:rsidRPr="007F5705" w:rsidRDefault="003C075C" w:rsidP="00D008ED">
      <w:pPr>
        <w:tabs>
          <w:tab w:val="left" w:pos="993"/>
        </w:tabs>
        <w:ind w:firstLine="709"/>
        <w:jc w:val="both"/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4819"/>
      </w:tblGrid>
      <w:tr w:rsidR="003C075C" w:rsidRPr="007F5705" w:rsidTr="00D008ED">
        <w:tc>
          <w:tcPr>
            <w:tcW w:w="4962" w:type="dxa"/>
          </w:tcPr>
          <w:p w:rsidR="003C075C" w:rsidRPr="007F5705" w:rsidRDefault="003C075C" w:rsidP="00F40ED9">
            <w:pPr>
              <w:tabs>
                <w:tab w:val="left" w:pos="993"/>
              </w:tabs>
              <w:ind w:firstLine="34"/>
              <w:jc w:val="both"/>
            </w:pPr>
            <w:r w:rsidRPr="007F5705">
              <w:t xml:space="preserve">Фамилия, имя, отчество </w:t>
            </w:r>
          </w:p>
          <w:p w:rsidR="003C075C" w:rsidRPr="007F5705" w:rsidRDefault="003C075C" w:rsidP="00F40ED9">
            <w:pPr>
              <w:tabs>
                <w:tab w:val="left" w:pos="993"/>
              </w:tabs>
              <w:ind w:firstLine="34"/>
              <w:jc w:val="both"/>
            </w:pPr>
            <w:r w:rsidRPr="007F5705">
              <w:t>(на русском и английском языках)</w:t>
            </w:r>
          </w:p>
        </w:tc>
        <w:tc>
          <w:tcPr>
            <w:tcW w:w="4819" w:type="dxa"/>
          </w:tcPr>
          <w:p w:rsidR="003C075C" w:rsidRPr="007F5705" w:rsidRDefault="003C075C" w:rsidP="00F40ED9">
            <w:pPr>
              <w:tabs>
                <w:tab w:val="left" w:pos="742"/>
              </w:tabs>
              <w:ind w:firstLine="33"/>
              <w:jc w:val="both"/>
              <w:rPr>
                <w:color w:val="000000"/>
              </w:rPr>
            </w:pPr>
            <w:proofErr w:type="spellStart"/>
            <w:r w:rsidRPr="007F5705">
              <w:rPr>
                <w:color w:val="000000"/>
              </w:rPr>
              <w:t>Молченкова</w:t>
            </w:r>
            <w:proofErr w:type="spellEnd"/>
            <w:r w:rsidRPr="007F5705">
              <w:rPr>
                <w:color w:val="000000"/>
              </w:rPr>
              <w:t xml:space="preserve"> Ксения Николаевна</w:t>
            </w:r>
          </w:p>
          <w:p w:rsidR="003C075C" w:rsidRPr="007F5705" w:rsidRDefault="003C075C" w:rsidP="00F40ED9">
            <w:pPr>
              <w:tabs>
                <w:tab w:val="left" w:pos="742"/>
              </w:tabs>
              <w:ind w:firstLine="33"/>
              <w:jc w:val="both"/>
            </w:pPr>
            <w:proofErr w:type="gramStart"/>
            <w:r w:rsidRPr="007F5705">
              <w:rPr>
                <w:color w:val="000000"/>
              </w:rPr>
              <w:t>М</w:t>
            </w:r>
            <w:proofErr w:type="spellStart"/>
            <w:proofErr w:type="gramEnd"/>
            <w:r w:rsidRPr="007F5705">
              <w:rPr>
                <w:color w:val="000000"/>
                <w:lang w:val="en-US"/>
              </w:rPr>
              <w:t>olchenkova</w:t>
            </w:r>
            <w:proofErr w:type="spellEnd"/>
            <w:r w:rsidRPr="007F5705">
              <w:rPr>
                <w:color w:val="000000"/>
              </w:rPr>
              <w:t xml:space="preserve"> </w:t>
            </w:r>
            <w:proofErr w:type="spellStart"/>
            <w:r w:rsidRPr="007F5705">
              <w:rPr>
                <w:color w:val="000000"/>
                <w:lang w:val="en-US"/>
              </w:rPr>
              <w:t>Ksenia</w:t>
            </w:r>
            <w:proofErr w:type="spellEnd"/>
            <w:r w:rsidRPr="007F5705">
              <w:rPr>
                <w:color w:val="000000"/>
              </w:rPr>
              <w:t xml:space="preserve"> </w:t>
            </w:r>
          </w:p>
        </w:tc>
      </w:tr>
      <w:tr w:rsidR="003C075C" w:rsidRPr="007F5705" w:rsidTr="00D008ED">
        <w:tc>
          <w:tcPr>
            <w:tcW w:w="4962" w:type="dxa"/>
          </w:tcPr>
          <w:p w:rsidR="003C075C" w:rsidRPr="007F5705" w:rsidRDefault="003C075C" w:rsidP="00F40ED9">
            <w:pPr>
              <w:tabs>
                <w:tab w:val="left" w:pos="993"/>
              </w:tabs>
              <w:ind w:firstLine="34"/>
              <w:jc w:val="both"/>
            </w:pPr>
            <w:r w:rsidRPr="007F5705">
              <w:t>Ученое звание (полностью)</w:t>
            </w:r>
          </w:p>
        </w:tc>
        <w:tc>
          <w:tcPr>
            <w:tcW w:w="4819" w:type="dxa"/>
          </w:tcPr>
          <w:p w:rsidR="003C075C" w:rsidRPr="007F5705" w:rsidRDefault="00F40ED9" w:rsidP="00F40ED9">
            <w:pPr>
              <w:tabs>
                <w:tab w:val="left" w:pos="742"/>
              </w:tabs>
              <w:ind w:left="-108" w:firstLine="3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3C075C" w:rsidRPr="007F5705">
              <w:rPr>
                <w:color w:val="000000"/>
              </w:rPr>
              <w:t xml:space="preserve">Кандидат педагогических наук </w:t>
            </w:r>
          </w:p>
          <w:p w:rsidR="003C075C" w:rsidRPr="007F5705" w:rsidRDefault="003C075C" w:rsidP="00F40ED9">
            <w:pPr>
              <w:tabs>
                <w:tab w:val="left" w:pos="742"/>
              </w:tabs>
              <w:ind w:firstLine="33"/>
              <w:jc w:val="both"/>
            </w:pPr>
            <w:r w:rsidRPr="007F5705">
              <w:rPr>
                <w:color w:val="000000"/>
                <w:lang w:val="en-US"/>
              </w:rPr>
              <w:t>Candidate</w:t>
            </w:r>
            <w:r w:rsidRPr="007F5705">
              <w:rPr>
                <w:color w:val="000000"/>
              </w:rPr>
              <w:t xml:space="preserve"> </w:t>
            </w:r>
            <w:r w:rsidRPr="007F5705">
              <w:rPr>
                <w:color w:val="000000"/>
                <w:lang w:val="en-US"/>
              </w:rPr>
              <w:t>of</w:t>
            </w:r>
            <w:r w:rsidRPr="007F5705">
              <w:rPr>
                <w:color w:val="000000"/>
              </w:rPr>
              <w:t xml:space="preserve"> </w:t>
            </w:r>
            <w:r w:rsidRPr="007F5705">
              <w:rPr>
                <w:color w:val="000000"/>
                <w:lang w:val="en-US"/>
              </w:rPr>
              <w:t>Pedagogy</w:t>
            </w:r>
          </w:p>
        </w:tc>
      </w:tr>
      <w:tr w:rsidR="003C075C" w:rsidRPr="007F5705" w:rsidTr="00D008ED">
        <w:tc>
          <w:tcPr>
            <w:tcW w:w="4962" w:type="dxa"/>
          </w:tcPr>
          <w:p w:rsidR="003C075C" w:rsidRPr="007F5705" w:rsidRDefault="003C075C" w:rsidP="00F40ED9">
            <w:pPr>
              <w:tabs>
                <w:tab w:val="left" w:pos="993"/>
              </w:tabs>
              <w:ind w:firstLine="34"/>
              <w:jc w:val="both"/>
            </w:pPr>
            <w:r w:rsidRPr="007F5705">
              <w:t>Ученая степень (полностью)</w:t>
            </w:r>
          </w:p>
        </w:tc>
        <w:tc>
          <w:tcPr>
            <w:tcW w:w="4819" w:type="dxa"/>
          </w:tcPr>
          <w:p w:rsidR="003C075C" w:rsidRPr="007F5705" w:rsidRDefault="003C075C" w:rsidP="00F40ED9">
            <w:pPr>
              <w:tabs>
                <w:tab w:val="left" w:pos="742"/>
              </w:tabs>
              <w:ind w:firstLine="33"/>
              <w:jc w:val="both"/>
              <w:rPr>
                <w:color w:val="000000"/>
              </w:rPr>
            </w:pPr>
            <w:r w:rsidRPr="007F5705">
              <w:rPr>
                <w:color w:val="000000"/>
              </w:rPr>
              <w:t>Доцент</w:t>
            </w:r>
          </w:p>
          <w:p w:rsidR="003C075C" w:rsidRPr="007F5705" w:rsidRDefault="003C075C" w:rsidP="00F40ED9">
            <w:pPr>
              <w:tabs>
                <w:tab w:val="left" w:pos="742"/>
              </w:tabs>
              <w:ind w:firstLine="33"/>
              <w:jc w:val="both"/>
            </w:pPr>
            <w:r w:rsidRPr="007F5705">
              <w:rPr>
                <w:color w:val="000000"/>
                <w:lang w:val="en-US"/>
              </w:rPr>
              <w:t>Associate Professor</w:t>
            </w:r>
          </w:p>
        </w:tc>
      </w:tr>
      <w:tr w:rsidR="003C075C" w:rsidRPr="007F5705" w:rsidTr="00D008ED">
        <w:tc>
          <w:tcPr>
            <w:tcW w:w="4962" w:type="dxa"/>
          </w:tcPr>
          <w:p w:rsidR="003C075C" w:rsidRPr="007F5705" w:rsidRDefault="003C075C" w:rsidP="00F40ED9">
            <w:pPr>
              <w:tabs>
                <w:tab w:val="left" w:pos="993"/>
              </w:tabs>
              <w:ind w:firstLine="34"/>
              <w:jc w:val="both"/>
            </w:pPr>
            <w:r w:rsidRPr="007F5705">
              <w:t>Почетное звание (полностью)</w:t>
            </w:r>
          </w:p>
        </w:tc>
        <w:tc>
          <w:tcPr>
            <w:tcW w:w="4819" w:type="dxa"/>
          </w:tcPr>
          <w:p w:rsidR="003C075C" w:rsidRPr="007F5705" w:rsidRDefault="003C075C" w:rsidP="00F40ED9">
            <w:pPr>
              <w:tabs>
                <w:tab w:val="left" w:pos="742"/>
              </w:tabs>
              <w:ind w:firstLine="33"/>
              <w:jc w:val="both"/>
            </w:pPr>
            <w:r w:rsidRPr="007F5705">
              <w:t>-</w:t>
            </w:r>
          </w:p>
        </w:tc>
      </w:tr>
      <w:tr w:rsidR="003C075C" w:rsidRPr="009027B8" w:rsidTr="00D008ED">
        <w:tc>
          <w:tcPr>
            <w:tcW w:w="4962" w:type="dxa"/>
          </w:tcPr>
          <w:p w:rsidR="003C075C" w:rsidRPr="007F5705" w:rsidRDefault="003C075C" w:rsidP="00F40ED9">
            <w:pPr>
              <w:tabs>
                <w:tab w:val="left" w:pos="993"/>
              </w:tabs>
              <w:ind w:firstLine="34"/>
              <w:jc w:val="both"/>
            </w:pPr>
            <w:r w:rsidRPr="007F5705">
              <w:t xml:space="preserve">Должность (полностью) </w:t>
            </w:r>
          </w:p>
        </w:tc>
        <w:tc>
          <w:tcPr>
            <w:tcW w:w="4819" w:type="dxa"/>
          </w:tcPr>
          <w:p w:rsidR="003C075C" w:rsidRPr="007F5705" w:rsidRDefault="003C075C" w:rsidP="00F40ED9">
            <w:pPr>
              <w:tabs>
                <w:tab w:val="left" w:pos="742"/>
              </w:tabs>
              <w:ind w:firstLine="33"/>
              <w:jc w:val="both"/>
              <w:rPr>
                <w:color w:val="000000"/>
                <w:lang w:val="en-US"/>
              </w:rPr>
            </w:pPr>
            <w:r w:rsidRPr="007F5705">
              <w:rPr>
                <w:color w:val="000000"/>
              </w:rPr>
              <w:t>Заведующий</w:t>
            </w:r>
            <w:r w:rsidRPr="007F5705">
              <w:rPr>
                <w:color w:val="000000"/>
                <w:lang w:val="en-US"/>
              </w:rPr>
              <w:t xml:space="preserve"> </w:t>
            </w:r>
            <w:r w:rsidRPr="007F5705">
              <w:rPr>
                <w:color w:val="000000"/>
              </w:rPr>
              <w:t>кафедрой</w:t>
            </w:r>
            <w:r w:rsidRPr="007F5705">
              <w:rPr>
                <w:color w:val="000000"/>
                <w:lang w:val="en-US"/>
              </w:rPr>
              <w:t xml:space="preserve"> </w:t>
            </w:r>
            <w:r w:rsidRPr="007F5705">
              <w:rPr>
                <w:color w:val="000000"/>
              </w:rPr>
              <w:t>иностранных</w:t>
            </w:r>
            <w:r w:rsidRPr="007F5705">
              <w:rPr>
                <w:color w:val="000000"/>
                <w:lang w:val="en-US"/>
              </w:rPr>
              <w:t xml:space="preserve"> </w:t>
            </w:r>
            <w:r w:rsidRPr="007F5705">
              <w:rPr>
                <w:color w:val="000000"/>
              </w:rPr>
              <w:t>языков</w:t>
            </w:r>
          </w:p>
          <w:p w:rsidR="003C075C" w:rsidRPr="007F5705" w:rsidRDefault="003C075C" w:rsidP="00F40ED9">
            <w:pPr>
              <w:tabs>
                <w:tab w:val="left" w:pos="742"/>
              </w:tabs>
              <w:ind w:firstLine="33"/>
              <w:jc w:val="both"/>
              <w:rPr>
                <w:lang w:val="en-US"/>
              </w:rPr>
            </w:pPr>
            <w:r w:rsidRPr="007F5705">
              <w:rPr>
                <w:color w:val="000000"/>
                <w:lang w:val="en-US"/>
              </w:rPr>
              <w:t>Head of the Department of Foreign Languages</w:t>
            </w:r>
          </w:p>
        </w:tc>
      </w:tr>
      <w:tr w:rsidR="003C075C" w:rsidRPr="009027B8" w:rsidTr="00D008ED">
        <w:tc>
          <w:tcPr>
            <w:tcW w:w="4962" w:type="dxa"/>
          </w:tcPr>
          <w:p w:rsidR="003C075C" w:rsidRPr="007F5705" w:rsidRDefault="003C075C" w:rsidP="00F40ED9">
            <w:pPr>
              <w:tabs>
                <w:tab w:val="left" w:pos="993"/>
              </w:tabs>
              <w:ind w:firstLine="34"/>
              <w:jc w:val="both"/>
            </w:pPr>
            <w:r w:rsidRPr="007F5705">
              <w:t>Представляемая организация (место работы или учебы) (полностью на русском и англи</w:t>
            </w:r>
            <w:r w:rsidRPr="007F5705">
              <w:t>й</w:t>
            </w:r>
            <w:r w:rsidR="0052256F">
              <w:t>ском языках</w:t>
            </w:r>
            <w:r w:rsidRPr="007F5705">
              <w:t xml:space="preserve">) </w:t>
            </w:r>
          </w:p>
        </w:tc>
        <w:tc>
          <w:tcPr>
            <w:tcW w:w="4819" w:type="dxa"/>
          </w:tcPr>
          <w:p w:rsidR="003C075C" w:rsidRPr="007F5705" w:rsidRDefault="003C075C" w:rsidP="00F40ED9">
            <w:pPr>
              <w:tabs>
                <w:tab w:val="left" w:pos="742"/>
              </w:tabs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7F5705">
              <w:rPr>
                <w:color w:val="000000"/>
                <w:shd w:val="clear" w:color="auto" w:fill="FFFFFF"/>
              </w:rPr>
              <w:t xml:space="preserve"> Южно-Уральский государственный ун</w:t>
            </w:r>
            <w:r w:rsidRPr="007F5705">
              <w:rPr>
                <w:color w:val="000000"/>
                <w:shd w:val="clear" w:color="auto" w:fill="FFFFFF"/>
              </w:rPr>
              <w:t>и</w:t>
            </w:r>
            <w:r w:rsidRPr="007F5705">
              <w:rPr>
                <w:color w:val="000000"/>
                <w:shd w:val="clear" w:color="auto" w:fill="FFFFFF"/>
              </w:rPr>
              <w:t>верситет (национальный исследовательский университет)</w:t>
            </w:r>
          </w:p>
          <w:p w:rsidR="003C075C" w:rsidRPr="007F5705" w:rsidRDefault="003C075C" w:rsidP="00F40ED9">
            <w:pPr>
              <w:tabs>
                <w:tab w:val="left" w:pos="742"/>
              </w:tabs>
              <w:ind w:firstLine="33"/>
              <w:jc w:val="both"/>
              <w:rPr>
                <w:rFonts w:eastAsia="Calibri"/>
                <w:lang w:val="en-US"/>
              </w:rPr>
            </w:pPr>
            <w:r w:rsidRPr="007F5705">
              <w:rPr>
                <w:color w:val="000000"/>
                <w:shd w:val="clear" w:color="auto" w:fill="FFFFFF"/>
                <w:lang w:val="en-US"/>
              </w:rPr>
              <w:t xml:space="preserve">South Ural State University (National Research University) </w:t>
            </w:r>
          </w:p>
        </w:tc>
      </w:tr>
      <w:tr w:rsidR="003C075C" w:rsidRPr="007F5705" w:rsidTr="00D008ED">
        <w:tc>
          <w:tcPr>
            <w:tcW w:w="4962" w:type="dxa"/>
          </w:tcPr>
          <w:p w:rsidR="003C075C" w:rsidRPr="007F5705" w:rsidRDefault="003C075C" w:rsidP="00F40ED9">
            <w:pPr>
              <w:tabs>
                <w:tab w:val="left" w:pos="993"/>
              </w:tabs>
              <w:ind w:firstLine="34"/>
              <w:jc w:val="both"/>
            </w:pPr>
            <w:r w:rsidRPr="007F5705">
              <w:t xml:space="preserve">Почтовый адрес автора (с индексом) </w:t>
            </w:r>
          </w:p>
          <w:p w:rsidR="003C075C" w:rsidRPr="007F5705" w:rsidRDefault="003C075C" w:rsidP="00F40ED9">
            <w:pPr>
              <w:tabs>
                <w:tab w:val="left" w:pos="993"/>
              </w:tabs>
              <w:ind w:firstLine="34"/>
              <w:jc w:val="both"/>
              <w:rPr>
                <w:i/>
              </w:rPr>
            </w:pPr>
            <w:r w:rsidRPr="007F5705">
              <w:rPr>
                <w:i/>
              </w:rPr>
              <w:t>(</w:t>
            </w:r>
            <w:proofErr w:type="gramStart"/>
            <w:r w:rsidRPr="007F5705">
              <w:rPr>
                <w:i/>
              </w:rPr>
              <w:t>для</w:t>
            </w:r>
            <w:proofErr w:type="gramEnd"/>
            <w:r w:rsidRPr="007F5705">
              <w:rPr>
                <w:i/>
              </w:rPr>
              <w:t xml:space="preserve"> </w:t>
            </w:r>
            <w:proofErr w:type="gramStart"/>
            <w:r w:rsidRPr="007F5705">
              <w:rPr>
                <w:i/>
              </w:rPr>
              <w:t>возможной</w:t>
            </w:r>
            <w:proofErr w:type="gramEnd"/>
            <w:r w:rsidRPr="007F5705">
              <w:rPr>
                <w:i/>
              </w:rPr>
              <w:t xml:space="preserve"> пересылке сборника)</w:t>
            </w:r>
          </w:p>
        </w:tc>
        <w:tc>
          <w:tcPr>
            <w:tcW w:w="4819" w:type="dxa"/>
          </w:tcPr>
          <w:p w:rsidR="003C075C" w:rsidRPr="007F5705" w:rsidRDefault="003C075C" w:rsidP="00F40ED9">
            <w:pPr>
              <w:tabs>
                <w:tab w:val="left" w:pos="742"/>
              </w:tabs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7F5705">
              <w:rPr>
                <w:color w:val="000000"/>
                <w:shd w:val="clear" w:color="auto" w:fill="FFFFFF"/>
              </w:rPr>
              <w:t>454081, Уральский федеральный округ, Ч</w:t>
            </w:r>
            <w:r w:rsidRPr="007F5705">
              <w:rPr>
                <w:color w:val="000000"/>
                <w:shd w:val="clear" w:color="auto" w:fill="FFFFFF"/>
              </w:rPr>
              <w:t>е</w:t>
            </w:r>
            <w:r w:rsidRPr="007F5705">
              <w:rPr>
                <w:color w:val="000000"/>
                <w:shd w:val="clear" w:color="auto" w:fill="FFFFFF"/>
              </w:rPr>
              <w:t xml:space="preserve">лябинская область, </w:t>
            </w:r>
            <w:proofErr w:type="gramStart"/>
            <w:r w:rsidRPr="007F5705">
              <w:rPr>
                <w:color w:val="000000"/>
                <w:shd w:val="clear" w:color="auto" w:fill="FFFFFF"/>
              </w:rPr>
              <w:t>г</w:t>
            </w:r>
            <w:proofErr w:type="gramEnd"/>
            <w:r w:rsidRPr="007F5705">
              <w:rPr>
                <w:color w:val="000000"/>
                <w:shd w:val="clear" w:color="auto" w:fill="FFFFFF"/>
              </w:rPr>
              <w:t>. Челябинск, просп. В.И. Ленина, д. 1</w:t>
            </w:r>
          </w:p>
        </w:tc>
      </w:tr>
      <w:tr w:rsidR="003C075C" w:rsidRPr="009027B8" w:rsidTr="00D008ED">
        <w:tc>
          <w:tcPr>
            <w:tcW w:w="4962" w:type="dxa"/>
          </w:tcPr>
          <w:p w:rsidR="003C075C" w:rsidRPr="007F5705" w:rsidRDefault="003C075C" w:rsidP="00F40ED9">
            <w:pPr>
              <w:tabs>
                <w:tab w:val="left" w:pos="993"/>
              </w:tabs>
              <w:ind w:firstLine="34"/>
              <w:jc w:val="both"/>
            </w:pPr>
            <w:r w:rsidRPr="007F5705">
              <w:t>Название статьи (на русском и английском языках)</w:t>
            </w:r>
          </w:p>
        </w:tc>
        <w:tc>
          <w:tcPr>
            <w:tcW w:w="4819" w:type="dxa"/>
          </w:tcPr>
          <w:p w:rsidR="003C075C" w:rsidRPr="007F5705" w:rsidRDefault="003C075C" w:rsidP="00F40ED9">
            <w:pPr>
              <w:tabs>
                <w:tab w:val="left" w:pos="742"/>
              </w:tabs>
              <w:ind w:right="445" w:firstLine="33"/>
              <w:jc w:val="both"/>
            </w:pPr>
            <w:r w:rsidRPr="007F5705">
              <w:t>Анализ плюсов и минусов работы в междисциплинарной команде препод</w:t>
            </w:r>
            <w:r w:rsidRPr="007F5705">
              <w:t>а</w:t>
            </w:r>
            <w:r w:rsidRPr="007F5705">
              <w:t>вателей.</w:t>
            </w:r>
          </w:p>
          <w:p w:rsidR="003C075C" w:rsidRPr="007F5705" w:rsidRDefault="003C075C" w:rsidP="00F40ED9">
            <w:pPr>
              <w:tabs>
                <w:tab w:val="left" w:pos="742"/>
              </w:tabs>
              <w:ind w:firstLine="33"/>
              <w:jc w:val="both"/>
              <w:rPr>
                <w:lang w:val="en-US"/>
              </w:rPr>
            </w:pPr>
            <w:r w:rsidRPr="007F5705">
              <w:rPr>
                <w:lang w:val="en-US"/>
              </w:rPr>
              <w:t>Analysis of the pros and cons of working in an interdisciplinary teaching team.</w:t>
            </w:r>
          </w:p>
        </w:tc>
      </w:tr>
      <w:tr w:rsidR="003C075C" w:rsidRPr="007F5705" w:rsidTr="00D008ED">
        <w:tc>
          <w:tcPr>
            <w:tcW w:w="4962" w:type="dxa"/>
          </w:tcPr>
          <w:p w:rsidR="003C075C" w:rsidRPr="007F5705" w:rsidRDefault="003C075C" w:rsidP="00F40ED9">
            <w:pPr>
              <w:tabs>
                <w:tab w:val="left" w:pos="993"/>
              </w:tabs>
              <w:ind w:firstLine="34"/>
              <w:jc w:val="both"/>
            </w:pPr>
            <w:r w:rsidRPr="007F5705">
              <w:t>Электронный адрес (</w:t>
            </w:r>
            <w:proofErr w:type="spellStart"/>
            <w:proofErr w:type="gramStart"/>
            <w:r w:rsidRPr="007F5705">
              <w:t>е</w:t>
            </w:r>
            <w:proofErr w:type="gramEnd"/>
            <w:r w:rsidRPr="007F5705">
              <w:t>-mail</w:t>
            </w:r>
            <w:proofErr w:type="spellEnd"/>
            <w:r w:rsidRPr="007F5705">
              <w:t>)</w:t>
            </w:r>
          </w:p>
        </w:tc>
        <w:tc>
          <w:tcPr>
            <w:tcW w:w="4819" w:type="dxa"/>
          </w:tcPr>
          <w:p w:rsidR="003C075C" w:rsidRPr="007F5705" w:rsidRDefault="00805AAC" w:rsidP="00F40ED9">
            <w:pPr>
              <w:tabs>
                <w:tab w:val="left" w:pos="742"/>
              </w:tabs>
              <w:ind w:firstLine="33"/>
              <w:jc w:val="both"/>
              <w:rPr>
                <w:color w:val="000000"/>
                <w:lang w:val="en-US"/>
              </w:rPr>
            </w:pPr>
            <w:hyperlink r:id="rId13" w:history="1">
              <w:r w:rsidR="003C075C" w:rsidRPr="007F5705">
                <w:rPr>
                  <w:rStyle w:val="a3"/>
                </w:rPr>
                <w:t>м</w:t>
              </w:r>
              <w:r w:rsidR="003C075C" w:rsidRPr="007F5705">
                <w:rPr>
                  <w:rStyle w:val="a3"/>
                  <w:lang w:val="en-US"/>
                </w:rPr>
                <w:t>olchenkovakn@.ru</w:t>
              </w:r>
            </w:hyperlink>
          </w:p>
          <w:p w:rsidR="003C075C" w:rsidRPr="007F5705" w:rsidRDefault="003C075C" w:rsidP="00F40ED9">
            <w:pPr>
              <w:tabs>
                <w:tab w:val="left" w:pos="742"/>
              </w:tabs>
              <w:ind w:firstLine="33"/>
              <w:jc w:val="both"/>
              <w:rPr>
                <w:lang w:val="en-US"/>
              </w:rPr>
            </w:pPr>
          </w:p>
        </w:tc>
      </w:tr>
      <w:tr w:rsidR="003C075C" w:rsidRPr="007F5705" w:rsidTr="00D008ED">
        <w:tc>
          <w:tcPr>
            <w:tcW w:w="4962" w:type="dxa"/>
          </w:tcPr>
          <w:p w:rsidR="003C075C" w:rsidRPr="007F5705" w:rsidRDefault="003C075C" w:rsidP="00F40ED9">
            <w:pPr>
              <w:tabs>
                <w:tab w:val="left" w:pos="993"/>
              </w:tabs>
              <w:ind w:firstLine="34"/>
              <w:jc w:val="both"/>
            </w:pPr>
            <w:r w:rsidRPr="007F5705">
              <w:t xml:space="preserve">Тел </w:t>
            </w:r>
            <w:proofErr w:type="gramStart"/>
            <w:r w:rsidRPr="007F5705">
              <w:t>сотовый</w:t>
            </w:r>
            <w:proofErr w:type="gramEnd"/>
            <w:r w:rsidRPr="007F5705">
              <w:t>.:</w:t>
            </w:r>
          </w:p>
        </w:tc>
        <w:tc>
          <w:tcPr>
            <w:tcW w:w="4819" w:type="dxa"/>
          </w:tcPr>
          <w:p w:rsidR="003C075C" w:rsidRPr="007F5705" w:rsidRDefault="003C075C" w:rsidP="00F40ED9">
            <w:pPr>
              <w:tabs>
                <w:tab w:val="left" w:pos="742"/>
              </w:tabs>
              <w:ind w:firstLine="33"/>
              <w:jc w:val="both"/>
              <w:rPr>
                <w:lang w:val="en-US"/>
              </w:rPr>
            </w:pPr>
            <w:r w:rsidRPr="007F5705">
              <w:rPr>
                <w:color w:val="000000"/>
                <w:lang w:val="en-US"/>
              </w:rPr>
              <w:t>+796347722134</w:t>
            </w:r>
          </w:p>
        </w:tc>
      </w:tr>
      <w:tr w:rsidR="003C075C" w:rsidRPr="007F5705" w:rsidTr="00D008ED">
        <w:tc>
          <w:tcPr>
            <w:tcW w:w="4962" w:type="dxa"/>
          </w:tcPr>
          <w:p w:rsidR="003C075C" w:rsidRPr="007F5705" w:rsidRDefault="003C075C" w:rsidP="00F40ED9">
            <w:pPr>
              <w:tabs>
                <w:tab w:val="left" w:pos="993"/>
              </w:tabs>
              <w:ind w:firstLine="34"/>
              <w:jc w:val="both"/>
            </w:pPr>
            <w:r w:rsidRPr="007F5705">
              <w:t>Участие (очное/заочное)</w:t>
            </w:r>
          </w:p>
          <w:p w:rsidR="003C075C" w:rsidRPr="007F5705" w:rsidRDefault="003C075C" w:rsidP="00F40ED9">
            <w:pPr>
              <w:tabs>
                <w:tab w:val="left" w:pos="993"/>
              </w:tabs>
              <w:ind w:firstLine="34"/>
              <w:jc w:val="both"/>
            </w:pPr>
            <w:r w:rsidRPr="007F5705">
              <w:t>Потребность в гостинице (да/нет)</w:t>
            </w:r>
          </w:p>
        </w:tc>
        <w:tc>
          <w:tcPr>
            <w:tcW w:w="4819" w:type="dxa"/>
          </w:tcPr>
          <w:p w:rsidR="00FF4803" w:rsidRDefault="00FF4803" w:rsidP="00F40ED9">
            <w:pPr>
              <w:tabs>
                <w:tab w:val="left" w:pos="742"/>
              </w:tabs>
              <w:ind w:firstLine="33"/>
              <w:jc w:val="both"/>
            </w:pPr>
            <w:r>
              <w:t>заочное</w:t>
            </w:r>
          </w:p>
          <w:p w:rsidR="003C075C" w:rsidRPr="007F5705" w:rsidRDefault="003C075C" w:rsidP="00F40ED9">
            <w:pPr>
              <w:tabs>
                <w:tab w:val="left" w:pos="742"/>
              </w:tabs>
              <w:ind w:firstLine="33"/>
              <w:jc w:val="both"/>
            </w:pPr>
            <w:r w:rsidRPr="007F5705">
              <w:t>нет</w:t>
            </w:r>
          </w:p>
        </w:tc>
      </w:tr>
      <w:tr w:rsidR="003C075C" w:rsidRPr="007F5705" w:rsidTr="00D008ED">
        <w:tc>
          <w:tcPr>
            <w:tcW w:w="4962" w:type="dxa"/>
          </w:tcPr>
          <w:p w:rsidR="003C075C" w:rsidRPr="007F5705" w:rsidRDefault="003C075C" w:rsidP="00F40ED9">
            <w:pPr>
              <w:widowControl w:val="0"/>
              <w:tabs>
                <w:tab w:val="left" w:pos="993"/>
              </w:tabs>
              <w:ind w:firstLine="34"/>
              <w:jc w:val="both"/>
            </w:pPr>
            <w:r w:rsidRPr="007F5705">
              <w:t>Необходимость сертификата (да/нет)</w:t>
            </w:r>
          </w:p>
        </w:tc>
        <w:tc>
          <w:tcPr>
            <w:tcW w:w="4819" w:type="dxa"/>
          </w:tcPr>
          <w:p w:rsidR="003C075C" w:rsidRPr="007F5705" w:rsidRDefault="003C075C" w:rsidP="00F40ED9">
            <w:pPr>
              <w:widowControl w:val="0"/>
              <w:tabs>
                <w:tab w:val="left" w:pos="742"/>
              </w:tabs>
              <w:ind w:firstLine="33"/>
              <w:jc w:val="both"/>
            </w:pPr>
            <w:r w:rsidRPr="007F5705">
              <w:t xml:space="preserve">да </w:t>
            </w:r>
          </w:p>
        </w:tc>
      </w:tr>
    </w:tbl>
    <w:p w:rsidR="003C075C" w:rsidRPr="007F5705" w:rsidRDefault="003C075C" w:rsidP="00D008ED">
      <w:pPr>
        <w:tabs>
          <w:tab w:val="left" w:pos="993"/>
        </w:tabs>
        <w:ind w:firstLine="709"/>
        <w:jc w:val="both"/>
      </w:pPr>
    </w:p>
    <w:p w:rsidR="003C075C" w:rsidRPr="007F5705" w:rsidRDefault="003C075C" w:rsidP="00D008ED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F5705">
        <w:rPr>
          <w:rFonts w:ascii="Times New Roman" w:hAnsi="Times New Roman"/>
          <w:b/>
          <w:sz w:val="24"/>
          <w:szCs w:val="24"/>
          <w:u w:val="single"/>
        </w:rPr>
        <w:t>Заявка оформляется на каждого автора статьи</w:t>
      </w:r>
      <w:r w:rsidR="00FF4803">
        <w:rPr>
          <w:rFonts w:ascii="Times New Roman" w:hAnsi="Times New Roman"/>
          <w:b/>
          <w:sz w:val="24"/>
          <w:szCs w:val="24"/>
          <w:u w:val="single"/>
        </w:rPr>
        <w:t xml:space="preserve"> в одном</w:t>
      </w:r>
      <w:r w:rsidR="007804EC">
        <w:rPr>
          <w:rFonts w:ascii="Times New Roman" w:hAnsi="Times New Roman"/>
          <w:b/>
          <w:sz w:val="24"/>
          <w:szCs w:val="24"/>
          <w:u w:val="single"/>
        </w:rPr>
        <w:t xml:space="preserve"> общем</w:t>
      </w:r>
      <w:r w:rsidR="00FF4803">
        <w:rPr>
          <w:rFonts w:ascii="Times New Roman" w:hAnsi="Times New Roman"/>
          <w:b/>
          <w:sz w:val="24"/>
          <w:szCs w:val="24"/>
          <w:u w:val="single"/>
        </w:rPr>
        <w:t xml:space="preserve"> файле (если 2 и более авторов</w:t>
      </w:r>
      <w:r w:rsidR="007804EC">
        <w:rPr>
          <w:rFonts w:ascii="Times New Roman" w:hAnsi="Times New Roman"/>
          <w:b/>
          <w:sz w:val="24"/>
          <w:szCs w:val="24"/>
          <w:u w:val="single"/>
        </w:rPr>
        <w:t xml:space="preserve">, отдельно от </w:t>
      </w:r>
      <w:r w:rsidR="00610F97">
        <w:rPr>
          <w:rFonts w:ascii="Times New Roman" w:hAnsi="Times New Roman"/>
          <w:b/>
          <w:sz w:val="24"/>
          <w:szCs w:val="24"/>
          <w:u w:val="single"/>
        </w:rPr>
        <w:t xml:space="preserve">файла </w:t>
      </w:r>
      <w:r w:rsidR="007804EC">
        <w:rPr>
          <w:rFonts w:ascii="Times New Roman" w:hAnsi="Times New Roman"/>
          <w:b/>
          <w:sz w:val="24"/>
          <w:szCs w:val="24"/>
          <w:u w:val="single"/>
        </w:rPr>
        <w:t>статьи!</w:t>
      </w:r>
      <w:r w:rsidR="00FF4803">
        <w:rPr>
          <w:rFonts w:ascii="Times New Roman" w:hAnsi="Times New Roman"/>
          <w:b/>
          <w:sz w:val="24"/>
          <w:szCs w:val="24"/>
          <w:u w:val="single"/>
        </w:rPr>
        <w:t>)</w:t>
      </w:r>
      <w:r w:rsidRPr="007F5705">
        <w:rPr>
          <w:rFonts w:ascii="Times New Roman" w:hAnsi="Times New Roman"/>
          <w:sz w:val="24"/>
          <w:szCs w:val="24"/>
          <w:u w:val="single"/>
        </w:rPr>
        <w:t>.</w:t>
      </w:r>
    </w:p>
    <w:p w:rsidR="007804EC" w:rsidRPr="007804EC" w:rsidRDefault="007804EC" w:rsidP="007804EC">
      <w:pPr>
        <w:pStyle w:val="a5"/>
        <w:numPr>
          <w:ilvl w:val="0"/>
          <w:numId w:val="9"/>
        </w:numPr>
        <w:tabs>
          <w:tab w:val="left" w:pos="993"/>
        </w:tabs>
        <w:jc w:val="both"/>
        <w:rPr>
          <w:rStyle w:val="apple-converted-space"/>
          <w:rFonts w:ascii="Times New Roman" w:hAnsi="Times New Roman"/>
          <w:b/>
          <w:u w:val="single"/>
        </w:rPr>
      </w:pPr>
      <w:r w:rsidRPr="007804EC">
        <w:rPr>
          <w:rStyle w:val="apple-converted-space"/>
          <w:rFonts w:ascii="Times New Roman" w:hAnsi="Times New Roman"/>
          <w:b/>
          <w:u w:val="single"/>
        </w:rPr>
        <w:t xml:space="preserve">Названием файла </w:t>
      </w:r>
      <w:r w:rsidR="00610F97">
        <w:rPr>
          <w:rStyle w:val="apple-converted-space"/>
          <w:rFonts w:ascii="Times New Roman" w:hAnsi="Times New Roman"/>
          <w:b/>
          <w:u w:val="single"/>
        </w:rPr>
        <w:t xml:space="preserve">заявки </w:t>
      </w:r>
      <w:r w:rsidRPr="007804EC">
        <w:rPr>
          <w:rStyle w:val="apple-converted-space"/>
          <w:rFonts w:ascii="Times New Roman" w:hAnsi="Times New Roman"/>
          <w:b/>
          <w:u w:val="single"/>
        </w:rPr>
        <w:t>должна служить фамилия автора</w:t>
      </w:r>
      <w:r w:rsidR="00610F97">
        <w:rPr>
          <w:rStyle w:val="apple-converted-space"/>
          <w:rFonts w:ascii="Times New Roman" w:hAnsi="Times New Roman"/>
          <w:b/>
          <w:u w:val="single"/>
        </w:rPr>
        <w:t xml:space="preserve"> (авторов)</w:t>
      </w:r>
      <w:r w:rsidRPr="007804EC">
        <w:rPr>
          <w:rStyle w:val="apple-converted-space"/>
          <w:rFonts w:ascii="Times New Roman" w:hAnsi="Times New Roman"/>
          <w:b/>
          <w:u w:val="single"/>
        </w:rPr>
        <w:t xml:space="preserve"> и аббревиатура учебного заведения, например: Сергеев</w:t>
      </w:r>
      <w:r w:rsidR="00610F97">
        <w:rPr>
          <w:rStyle w:val="apple-converted-space"/>
          <w:rFonts w:ascii="Times New Roman" w:hAnsi="Times New Roman"/>
          <w:b/>
          <w:u w:val="single"/>
        </w:rPr>
        <w:t>, Модина</w:t>
      </w:r>
      <w:r w:rsidRPr="007804EC">
        <w:rPr>
          <w:rStyle w:val="apple-converted-space"/>
          <w:rFonts w:ascii="Times New Roman" w:hAnsi="Times New Roman"/>
          <w:b/>
          <w:u w:val="single"/>
        </w:rPr>
        <w:t>_КГАСУ.doc</w:t>
      </w:r>
    </w:p>
    <w:p w:rsidR="00630148" w:rsidRDefault="00630148" w:rsidP="003C075C">
      <w:pPr>
        <w:ind w:firstLine="709"/>
        <w:jc w:val="both"/>
      </w:pPr>
    </w:p>
    <w:sectPr w:rsidR="00630148" w:rsidSect="009D13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3220"/>
    <w:multiLevelType w:val="multilevel"/>
    <w:tmpl w:val="55A4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E45C5"/>
    <w:multiLevelType w:val="hybridMultilevel"/>
    <w:tmpl w:val="924E66F8"/>
    <w:lvl w:ilvl="0" w:tplc="ACA003C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67047C"/>
    <w:multiLevelType w:val="hybridMultilevel"/>
    <w:tmpl w:val="8BBA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76BC0"/>
    <w:multiLevelType w:val="hybridMultilevel"/>
    <w:tmpl w:val="B37AF2B4"/>
    <w:lvl w:ilvl="0" w:tplc="0AD4C6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EC339C"/>
    <w:multiLevelType w:val="hybridMultilevel"/>
    <w:tmpl w:val="7AC07CC8"/>
    <w:lvl w:ilvl="0" w:tplc="FCB200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A7F45"/>
    <w:multiLevelType w:val="hybridMultilevel"/>
    <w:tmpl w:val="AF40D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F1DF5"/>
    <w:multiLevelType w:val="multilevel"/>
    <w:tmpl w:val="8A80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6C63BD"/>
    <w:multiLevelType w:val="hybridMultilevel"/>
    <w:tmpl w:val="CEC85D2A"/>
    <w:lvl w:ilvl="0" w:tplc="BD643C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FC33AF"/>
    <w:multiLevelType w:val="hybridMultilevel"/>
    <w:tmpl w:val="80560990"/>
    <w:lvl w:ilvl="0" w:tplc="57FCE36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413F6088"/>
    <w:multiLevelType w:val="hybridMultilevel"/>
    <w:tmpl w:val="82D477FA"/>
    <w:lvl w:ilvl="0" w:tplc="E4FAD07A">
      <w:start w:val="84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314F46"/>
    <w:multiLevelType w:val="hybridMultilevel"/>
    <w:tmpl w:val="D298BBCA"/>
    <w:lvl w:ilvl="0" w:tplc="ABD8ED7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8D2617"/>
    <w:multiLevelType w:val="hybridMultilevel"/>
    <w:tmpl w:val="8FE25568"/>
    <w:lvl w:ilvl="0" w:tplc="D150709C">
      <w:start w:val="1"/>
      <w:numFmt w:val="decimal"/>
      <w:lvlText w:val="%1."/>
      <w:lvlJc w:val="left"/>
      <w:pPr>
        <w:ind w:left="915" w:hanging="555"/>
      </w:pPr>
      <w:rPr>
        <w:rFonts w:ascii="TimesNewRomanPSMT" w:hAnsi="TimesNewRomanPSMT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17ADD"/>
    <w:multiLevelType w:val="hybridMultilevel"/>
    <w:tmpl w:val="134E1B52"/>
    <w:lvl w:ilvl="0" w:tplc="71A42DA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12075C6"/>
    <w:multiLevelType w:val="hybridMultilevel"/>
    <w:tmpl w:val="5B065EAA"/>
    <w:lvl w:ilvl="0" w:tplc="90988FDC">
      <w:start w:val="1"/>
      <w:numFmt w:val="decimal"/>
      <w:lvlText w:val="%1."/>
      <w:lvlJc w:val="left"/>
      <w:pPr>
        <w:tabs>
          <w:tab w:val="num" w:pos="737"/>
        </w:tabs>
        <w:ind w:left="113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DC3CAF"/>
    <w:multiLevelType w:val="multilevel"/>
    <w:tmpl w:val="9C02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84679A"/>
    <w:multiLevelType w:val="hybridMultilevel"/>
    <w:tmpl w:val="8BFE125A"/>
    <w:lvl w:ilvl="0" w:tplc="3BC2131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A467812"/>
    <w:multiLevelType w:val="hybridMultilevel"/>
    <w:tmpl w:val="E7240C8A"/>
    <w:lvl w:ilvl="0" w:tplc="88A6C22E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5B5B71DF"/>
    <w:multiLevelType w:val="multilevel"/>
    <w:tmpl w:val="63EE3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142A66"/>
    <w:multiLevelType w:val="hybridMultilevel"/>
    <w:tmpl w:val="A8B48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D975FF"/>
    <w:multiLevelType w:val="hybridMultilevel"/>
    <w:tmpl w:val="069250AC"/>
    <w:lvl w:ilvl="0" w:tplc="6D502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0433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2CD7702"/>
    <w:multiLevelType w:val="hybridMultilevel"/>
    <w:tmpl w:val="90B623E2"/>
    <w:lvl w:ilvl="0" w:tplc="80C6BC3A">
      <w:start w:val="1"/>
      <w:numFmt w:val="decimal"/>
      <w:lvlText w:val="%1."/>
      <w:lvlJc w:val="left"/>
      <w:pPr>
        <w:ind w:left="861" w:hanging="360"/>
      </w:pPr>
      <w:rPr>
        <w:rFonts w:ascii="TimesNewRomanPSMT" w:hAnsi="TimesNewRomanPSMT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2">
    <w:nsid w:val="766A2282"/>
    <w:multiLevelType w:val="hybridMultilevel"/>
    <w:tmpl w:val="9E8E1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66744"/>
    <w:multiLevelType w:val="multilevel"/>
    <w:tmpl w:val="5CAED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3"/>
  </w:num>
  <w:num w:numId="3">
    <w:abstractNumId w:val="16"/>
  </w:num>
  <w:num w:numId="4">
    <w:abstractNumId w:val="19"/>
  </w:num>
  <w:num w:numId="5">
    <w:abstractNumId w:val="23"/>
  </w:num>
  <w:num w:numId="6">
    <w:abstractNumId w:val="5"/>
  </w:num>
  <w:num w:numId="7">
    <w:abstractNumId w:val="15"/>
  </w:num>
  <w:num w:numId="8">
    <w:abstractNumId w:val="20"/>
  </w:num>
  <w:num w:numId="9">
    <w:abstractNumId w:val="9"/>
  </w:num>
  <w:num w:numId="10">
    <w:abstractNumId w:val="4"/>
  </w:num>
  <w:num w:numId="11">
    <w:abstractNumId w:val="17"/>
  </w:num>
  <w:num w:numId="12">
    <w:abstractNumId w:val="6"/>
  </w:num>
  <w:num w:numId="13">
    <w:abstractNumId w:val="14"/>
  </w:num>
  <w:num w:numId="14">
    <w:abstractNumId w:val="11"/>
  </w:num>
  <w:num w:numId="15">
    <w:abstractNumId w:val="21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8"/>
  </w:num>
  <w:num w:numId="20">
    <w:abstractNumId w:val="8"/>
  </w:num>
  <w:num w:numId="21">
    <w:abstractNumId w:val="12"/>
  </w:num>
  <w:num w:numId="22">
    <w:abstractNumId w:val="2"/>
  </w:num>
  <w:num w:numId="23">
    <w:abstractNumId w:val="7"/>
  </w:num>
  <w:num w:numId="24">
    <w:abstractNumId w:val="10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DD0D39"/>
    <w:rsid w:val="0000790A"/>
    <w:rsid w:val="000122C6"/>
    <w:rsid w:val="000255E2"/>
    <w:rsid w:val="00031E8E"/>
    <w:rsid w:val="0004193F"/>
    <w:rsid w:val="00046771"/>
    <w:rsid w:val="000526DE"/>
    <w:rsid w:val="00053DF9"/>
    <w:rsid w:val="00055CAE"/>
    <w:rsid w:val="00056551"/>
    <w:rsid w:val="0006077B"/>
    <w:rsid w:val="00061302"/>
    <w:rsid w:val="00080F88"/>
    <w:rsid w:val="000827BF"/>
    <w:rsid w:val="00085D3F"/>
    <w:rsid w:val="000921A8"/>
    <w:rsid w:val="00096918"/>
    <w:rsid w:val="000A0EB3"/>
    <w:rsid w:val="000B1837"/>
    <w:rsid w:val="000C0F01"/>
    <w:rsid w:val="000C7E5E"/>
    <w:rsid w:val="000D1BE9"/>
    <w:rsid w:val="000E25D0"/>
    <w:rsid w:val="000E755C"/>
    <w:rsid w:val="000F1438"/>
    <w:rsid w:val="000F1806"/>
    <w:rsid w:val="000F38F6"/>
    <w:rsid w:val="000F5D5C"/>
    <w:rsid w:val="00102942"/>
    <w:rsid w:val="00107A37"/>
    <w:rsid w:val="00116F70"/>
    <w:rsid w:val="00124931"/>
    <w:rsid w:val="00124DA6"/>
    <w:rsid w:val="00126B9F"/>
    <w:rsid w:val="00126F7C"/>
    <w:rsid w:val="0016115A"/>
    <w:rsid w:val="001640FF"/>
    <w:rsid w:val="001676DF"/>
    <w:rsid w:val="00177D70"/>
    <w:rsid w:val="00181C70"/>
    <w:rsid w:val="00182AD4"/>
    <w:rsid w:val="00192A08"/>
    <w:rsid w:val="001B1FAB"/>
    <w:rsid w:val="001C009C"/>
    <w:rsid w:val="001E3146"/>
    <w:rsid w:val="001E5424"/>
    <w:rsid w:val="002009A0"/>
    <w:rsid w:val="00200D10"/>
    <w:rsid w:val="00231870"/>
    <w:rsid w:val="002450ED"/>
    <w:rsid w:val="00246692"/>
    <w:rsid w:val="00246C92"/>
    <w:rsid w:val="002544B2"/>
    <w:rsid w:val="002547F1"/>
    <w:rsid w:val="00266E7F"/>
    <w:rsid w:val="00267D7B"/>
    <w:rsid w:val="00276831"/>
    <w:rsid w:val="002865F0"/>
    <w:rsid w:val="002A5F53"/>
    <w:rsid w:val="002B2D39"/>
    <w:rsid w:val="002C5D0D"/>
    <w:rsid w:val="002D2975"/>
    <w:rsid w:val="002E29A5"/>
    <w:rsid w:val="002F6F77"/>
    <w:rsid w:val="002F76F9"/>
    <w:rsid w:val="00301F54"/>
    <w:rsid w:val="00303751"/>
    <w:rsid w:val="00317B22"/>
    <w:rsid w:val="00331A7A"/>
    <w:rsid w:val="00334033"/>
    <w:rsid w:val="00334359"/>
    <w:rsid w:val="0034653C"/>
    <w:rsid w:val="003527F5"/>
    <w:rsid w:val="0036324A"/>
    <w:rsid w:val="003737D9"/>
    <w:rsid w:val="00382020"/>
    <w:rsid w:val="00396919"/>
    <w:rsid w:val="003A2F2E"/>
    <w:rsid w:val="003A3CC3"/>
    <w:rsid w:val="003B3363"/>
    <w:rsid w:val="003C075C"/>
    <w:rsid w:val="003E74A6"/>
    <w:rsid w:val="003F0C64"/>
    <w:rsid w:val="003F3DE9"/>
    <w:rsid w:val="0040389F"/>
    <w:rsid w:val="00431F79"/>
    <w:rsid w:val="00433C9A"/>
    <w:rsid w:val="00442A50"/>
    <w:rsid w:val="004442C3"/>
    <w:rsid w:val="00454160"/>
    <w:rsid w:val="00456758"/>
    <w:rsid w:val="004600AC"/>
    <w:rsid w:val="00460DE8"/>
    <w:rsid w:val="00475C18"/>
    <w:rsid w:val="004841F8"/>
    <w:rsid w:val="0048749D"/>
    <w:rsid w:val="00490B71"/>
    <w:rsid w:val="004A3D93"/>
    <w:rsid w:val="004B700C"/>
    <w:rsid w:val="004C2CD3"/>
    <w:rsid w:val="004E0180"/>
    <w:rsid w:val="004E1F17"/>
    <w:rsid w:val="004E24FF"/>
    <w:rsid w:val="00501615"/>
    <w:rsid w:val="00507826"/>
    <w:rsid w:val="00515BFE"/>
    <w:rsid w:val="005164C0"/>
    <w:rsid w:val="0052256F"/>
    <w:rsid w:val="0053790A"/>
    <w:rsid w:val="005404D2"/>
    <w:rsid w:val="00543015"/>
    <w:rsid w:val="00543763"/>
    <w:rsid w:val="00546114"/>
    <w:rsid w:val="0055418F"/>
    <w:rsid w:val="0055509C"/>
    <w:rsid w:val="00561F74"/>
    <w:rsid w:val="00572AFC"/>
    <w:rsid w:val="005761E0"/>
    <w:rsid w:val="00587E1D"/>
    <w:rsid w:val="00587F84"/>
    <w:rsid w:val="005A3BE2"/>
    <w:rsid w:val="005B5EF6"/>
    <w:rsid w:val="005C2487"/>
    <w:rsid w:val="005D4A2B"/>
    <w:rsid w:val="00606CF6"/>
    <w:rsid w:val="00610F97"/>
    <w:rsid w:val="00611DE9"/>
    <w:rsid w:val="006204C3"/>
    <w:rsid w:val="00630148"/>
    <w:rsid w:val="006344E3"/>
    <w:rsid w:val="00642B61"/>
    <w:rsid w:val="006474D1"/>
    <w:rsid w:val="0065468C"/>
    <w:rsid w:val="00656572"/>
    <w:rsid w:val="00656E34"/>
    <w:rsid w:val="0066457F"/>
    <w:rsid w:val="00665D4F"/>
    <w:rsid w:val="00671B6E"/>
    <w:rsid w:val="00675A8B"/>
    <w:rsid w:val="00682ADB"/>
    <w:rsid w:val="0069349F"/>
    <w:rsid w:val="0069427E"/>
    <w:rsid w:val="006966DA"/>
    <w:rsid w:val="006B091D"/>
    <w:rsid w:val="006B19F1"/>
    <w:rsid w:val="006B245B"/>
    <w:rsid w:val="006C6D1B"/>
    <w:rsid w:val="006D0394"/>
    <w:rsid w:val="006F5E43"/>
    <w:rsid w:val="00704BE7"/>
    <w:rsid w:val="00706CD4"/>
    <w:rsid w:val="007072E5"/>
    <w:rsid w:val="00721CED"/>
    <w:rsid w:val="00721E93"/>
    <w:rsid w:val="00732F10"/>
    <w:rsid w:val="00736DA4"/>
    <w:rsid w:val="0074311F"/>
    <w:rsid w:val="00757626"/>
    <w:rsid w:val="00761CEC"/>
    <w:rsid w:val="007632C7"/>
    <w:rsid w:val="00775320"/>
    <w:rsid w:val="007804EC"/>
    <w:rsid w:val="007939BF"/>
    <w:rsid w:val="007B3113"/>
    <w:rsid w:val="007B373A"/>
    <w:rsid w:val="007C614E"/>
    <w:rsid w:val="007C622D"/>
    <w:rsid w:val="007D3A22"/>
    <w:rsid w:val="007D3E5D"/>
    <w:rsid w:val="007F56D7"/>
    <w:rsid w:val="007F5705"/>
    <w:rsid w:val="00805AAC"/>
    <w:rsid w:val="00805B0B"/>
    <w:rsid w:val="00817F15"/>
    <w:rsid w:val="00823934"/>
    <w:rsid w:val="00826141"/>
    <w:rsid w:val="0083545F"/>
    <w:rsid w:val="0084489C"/>
    <w:rsid w:val="00844A3F"/>
    <w:rsid w:val="00865148"/>
    <w:rsid w:val="0088540C"/>
    <w:rsid w:val="008860A0"/>
    <w:rsid w:val="008A4B2C"/>
    <w:rsid w:val="008C1CC2"/>
    <w:rsid w:val="009026D0"/>
    <w:rsid w:val="009027B8"/>
    <w:rsid w:val="00905EBE"/>
    <w:rsid w:val="00907195"/>
    <w:rsid w:val="00910727"/>
    <w:rsid w:val="00910D3E"/>
    <w:rsid w:val="009137E6"/>
    <w:rsid w:val="009209EE"/>
    <w:rsid w:val="00943196"/>
    <w:rsid w:val="009501F5"/>
    <w:rsid w:val="009517E0"/>
    <w:rsid w:val="009558AE"/>
    <w:rsid w:val="00972CB8"/>
    <w:rsid w:val="00976161"/>
    <w:rsid w:val="009807F6"/>
    <w:rsid w:val="0098182E"/>
    <w:rsid w:val="00981C7F"/>
    <w:rsid w:val="0098554F"/>
    <w:rsid w:val="009935E2"/>
    <w:rsid w:val="009A242F"/>
    <w:rsid w:val="009C1690"/>
    <w:rsid w:val="009C5D41"/>
    <w:rsid w:val="009D0116"/>
    <w:rsid w:val="009D0DC0"/>
    <w:rsid w:val="009D1309"/>
    <w:rsid w:val="009D17BF"/>
    <w:rsid w:val="009D231B"/>
    <w:rsid w:val="009D6065"/>
    <w:rsid w:val="009E6B79"/>
    <w:rsid w:val="009E7508"/>
    <w:rsid w:val="009E78A0"/>
    <w:rsid w:val="00A04049"/>
    <w:rsid w:val="00A0639B"/>
    <w:rsid w:val="00A1219B"/>
    <w:rsid w:val="00A21F79"/>
    <w:rsid w:val="00A42B33"/>
    <w:rsid w:val="00A44890"/>
    <w:rsid w:val="00A627C0"/>
    <w:rsid w:val="00A74570"/>
    <w:rsid w:val="00A8312B"/>
    <w:rsid w:val="00A92BEA"/>
    <w:rsid w:val="00A94025"/>
    <w:rsid w:val="00AB07F6"/>
    <w:rsid w:val="00AB0F46"/>
    <w:rsid w:val="00AD7240"/>
    <w:rsid w:val="00AF16BD"/>
    <w:rsid w:val="00AF56A5"/>
    <w:rsid w:val="00B0063F"/>
    <w:rsid w:val="00B066FF"/>
    <w:rsid w:val="00B127B7"/>
    <w:rsid w:val="00B16471"/>
    <w:rsid w:val="00B16D6C"/>
    <w:rsid w:val="00B3335F"/>
    <w:rsid w:val="00B46F8C"/>
    <w:rsid w:val="00B50D78"/>
    <w:rsid w:val="00B651BF"/>
    <w:rsid w:val="00B72378"/>
    <w:rsid w:val="00B93097"/>
    <w:rsid w:val="00B96B8A"/>
    <w:rsid w:val="00B9752F"/>
    <w:rsid w:val="00BA2797"/>
    <w:rsid w:val="00BB1125"/>
    <w:rsid w:val="00BD4C46"/>
    <w:rsid w:val="00BD7B77"/>
    <w:rsid w:val="00BE6EAB"/>
    <w:rsid w:val="00C10E1E"/>
    <w:rsid w:val="00C12C12"/>
    <w:rsid w:val="00C24E41"/>
    <w:rsid w:val="00C514A5"/>
    <w:rsid w:val="00C52B47"/>
    <w:rsid w:val="00C74DC5"/>
    <w:rsid w:val="00C759B7"/>
    <w:rsid w:val="00C90997"/>
    <w:rsid w:val="00C95200"/>
    <w:rsid w:val="00CA6379"/>
    <w:rsid w:val="00CC58C4"/>
    <w:rsid w:val="00CD51D8"/>
    <w:rsid w:val="00CD7533"/>
    <w:rsid w:val="00CE77C6"/>
    <w:rsid w:val="00CF2476"/>
    <w:rsid w:val="00CF6238"/>
    <w:rsid w:val="00D008ED"/>
    <w:rsid w:val="00D00D59"/>
    <w:rsid w:val="00D024FE"/>
    <w:rsid w:val="00D02782"/>
    <w:rsid w:val="00D02FD0"/>
    <w:rsid w:val="00D103CF"/>
    <w:rsid w:val="00D104EF"/>
    <w:rsid w:val="00D11FBE"/>
    <w:rsid w:val="00D20626"/>
    <w:rsid w:val="00D209B7"/>
    <w:rsid w:val="00D21715"/>
    <w:rsid w:val="00D2423A"/>
    <w:rsid w:val="00D32D58"/>
    <w:rsid w:val="00D37CF3"/>
    <w:rsid w:val="00D40608"/>
    <w:rsid w:val="00D472E8"/>
    <w:rsid w:val="00D52AB0"/>
    <w:rsid w:val="00D55BCB"/>
    <w:rsid w:val="00D578CC"/>
    <w:rsid w:val="00D603C3"/>
    <w:rsid w:val="00D6147C"/>
    <w:rsid w:val="00D65EFA"/>
    <w:rsid w:val="00D72171"/>
    <w:rsid w:val="00D92CC6"/>
    <w:rsid w:val="00D939A1"/>
    <w:rsid w:val="00D93F7D"/>
    <w:rsid w:val="00D94628"/>
    <w:rsid w:val="00DA4E6B"/>
    <w:rsid w:val="00DC692E"/>
    <w:rsid w:val="00DD0D39"/>
    <w:rsid w:val="00DD5E89"/>
    <w:rsid w:val="00DF1210"/>
    <w:rsid w:val="00E14413"/>
    <w:rsid w:val="00E2117B"/>
    <w:rsid w:val="00E273D4"/>
    <w:rsid w:val="00E30383"/>
    <w:rsid w:val="00E3056A"/>
    <w:rsid w:val="00E36C92"/>
    <w:rsid w:val="00E42036"/>
    <w:rsid w:val="00E43C46"/>
    <w:rsid w:val="00E54BB4"/>
    <w:rsid w:val="00E669B9"/>
    <w:rsid w:val="00E70A3D"/>
    <w:rsid w:val="00E83CD8"/>
    <w:rsid w:val="00E86EA2"/>
    <w:rsid w:val="00E92F3B"/>
    <w:rsid w:val="00EB23C6"/>
    <w:rsid w:val="00EC60B4"/>
    <w:rsid w:val="00ED00A4"/>
    <w:rsid w:val="00F178B1"/>
    <w:rsid w:val="00F369D9"/>
    <w:rsid w:val="00F40ED9"/>
    <w:rsid w:val="00F4345A"/>
    <w:rsid w:val="00F56EB3"/>
    <w:rsid w:val="00F96CD0"/>
    <w:rsid w:val="00FA18C2"/>
    <w:rsid w:val="00FA210A"/>
    <w:rsid w:val="00FB37DC"/>
    <w:rsid w:val="00FC7D5A"/>
    <w:rsid w:val="00FE0EDE"/>
    <w:rsid w:val="00FE614F"/>
    <w:rsid w:val="00FF4803"/>
    <w:rsid w:val="00FF7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0D3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17B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0D39"/>
    <w:rPr>
      <w:color w:val="0000FF"/>
      <w:u w:val="single"/>
    </w:rPr>
  </w:style>
  <w:style w:type="paragraph" w:styleId="a4">
    <w:name w:val="Balloon Text"/>
    <w:basedOn w:val="a"/>
    <w:semiHidden/>
    <w:rsid w:val="00CC58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317B22"/>
    <w:rPr>
      <w:b/>
      <w:bCs/>
      <w:kern w:val="36"/>
      <w:sz w:val="48"/>
      <w:szCs w:val="48"/>
    </w:rPr>
  </w:style>
  <w:style w:type="paragraph" w:styleId="a5">
    <w:name w:val="List Paragraph"/>
    <w:aliases w:val="МОЙ Абзац списку,ПАРАГРАФ,Bullet List,FooterText,numbered,ПС - Нумерованный,List_Paragraph,Multilevel para_II,ааа,Надпись к иллюстрации,Этапы,- список,Список источников,References,Таблица,Абзац списка основной,List Paragraph2,Нумерация"/>
    <w:basedOn w:val="a"/>
    <w:link w:val="a6"/>
    <w:uiPriority w:val="34"/>
    <w:qFormat/>
    <w:rsid w:val="00C52B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3B3363"/>
    <w:rPr>
      <w:lang w:val="ru-RU"/>
    </w:rPr>
  </w:style>
  <w:style w:type="character" w:customStyle="1" w:styleId="a7">
    <w:name w:val="Ссылка"/>
    <w:rsid w:val="003B3363"/>
    <w:rPr>
      <w:color w:val="0000FF"/>
      <w:u w:val="single" w:color="0000FF"/>
    </w:rPr>
  </w:style>
  <w:style w:type="character" w:customStyle="1" w:styleId="Hyperlink1">
    <w:name w:val="Hyperlink.1"/>
    <w:rsid w:val="003B3363"/>
    <w:rPr>
      <w:rFonts w:ascii="Times New Roman" w:eastAsia="Times New Roman" w:hAnsi="Times New Roman" w:cs="Times New Roman"/>
      <w:b/>
      <w:bCs/>
      <w:color w:val="0000FF"/>
      <w:sz w:val="24"/>
      <w:szCs w:val="24"/>
      <w:u w:val="single" w:color="0000FF"/>
      <w:lang w:val="en-US"/>
    </w:rPr>
  </w:style>
  <w:style w:type="character" w:customStyle="1" w:styleId="fontstyle01">
    <w:name w:val="fontstyle01"/>
    <w:basedOn w:val="a0"/>
    <w:rsid w:val="00C24E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a6">
    <w:name w:val="Абзац списка Знак"/>
    <w:aliases w:val="МОЙ Абзац списку Знак,ПАРАГРАФ Знак,Bullet List Знак,FooterText Знак,numbered Знак,ПС - Нумерованный Знак,List_Paragraph Знак,Multilevel para_II Знак,ааа Знак,Надпись к иллюстрации Знак,Этапы Знак,- список Знак,Список источников Знак"/>
    <w:link w:val="a5"/>
    <w:uiPriority w:val="34"/>
    <w:qFormat/>
    <w:locked/>
    <w:rsid w:val="003C075C"/>
    <w:rPr>
      <w:rFonts w:ascii="Calibri" w:eastAsia="Calibri" w:hAnsi="Calibri"/>
      <w:sz w:val="22"/>
      <w:szCs w:val="22"/>
      <w:lang w:eastAsia="en-US"/>
    </w:rPr>
  </w:style>
  <w:style w:type="paragraph" w:customStyle="1" w:styleId="Authors">
    <w:name w:val="Authors"/>
    <w:basedOn w:val="a"/>
    <w:qFormat/>
    <w:rsid w:val="003C075C"/>
    <w:pPr>
      <w:keepNext/>
      <w:keepLines/>
      <w:suppressAutoHyphens/>
      <w:spacing w:after="120"/>
      <w:ind w:left="567"/>
    </w:pPr>
    <w:rPr>
      <w:rFonts w:eastAsia="Calibri"/>
      <w:b/>
      <w:bCs/>
      <w:i/>
      <w:iCs/>
      <w:lang w:val="en-US" w:eastAsia="en-US"/>
    </w:rPr>
  </w:style>
  <w:style w:type="character" w:customStyle="1" w:styleId="y2iqfc">
    <w:name w:val="y2iqfc"/>
    <w:basedOn w:val="a0"/>
    <w:rsid w:val="003C075C"/>
  </w:style>
  <w:style w:type="paragraph" w:styleId="HTML">
    <w:name w:val="HTML Preformatted"/>
    <w:basedOn w:val="a"/>
    <w:link w:val="HTML0"/>
    <w:uiPriority w:val="99"/>
    <w:unhideWhenUsed/>
    <w:rsid w:val="00A940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4025"/>
    <w:rPr>
      <w:rFonts w:ascii="Courier New" w:hAnsi="Courier New" w:cs="Courier New"/>
    </w:rPr>
  </w:style>
  <w:style w:type="character" w:styleId="a8">
    <w:name w:val="Strong"/>
    <w:basedOn w:val="a0"/>
    <w:uiPriority w:val="22"/>
    <w:qFormat/>
    <w:rsid w:val="00721E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" TargetMode="External"/><Relationship Id="rId13" Type="http://schemas.openxmlformats.org/officeDocument/2006/relationships/hyperlink" Target="mailto:&#1084;olchenkovakn@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fobuch@kgasu.ru" TargetMode="External"/><Relationship Id="rId12" Type="http://schemas.openxmlformats.org/officeDocument/2006/relationships/hyperlink" Target="mailto:rescenter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uch@kgasu.ru" TargetMode="External"/><Relationship Id="rId11" Type="http://schemas.openxmlformats.org/officeDocument/2006/relationships/hyperlink" Target="mailto:ivanova@corp.knrtu.r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ivanov_ivan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fobuch@kgas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академия наук</vt:lpstr>
    </vt:vector>
  </TitlesOfParts>
  <Company/>
  <LinksUpToDate>false</LinksUpToDate>
  <CharactersWithSpaces>11811</CharactersWithSpaces>
  <SharedDoc>false</SharedDoc>
  <HLinks>
    <vt:vector size="24" baseType="variant">
      <vt:variant>
        <vt:i4>7012451</vt:i4>
      </vt:variant>
      <vt:variant>
        <vt:i4>9</vt:i4>
      </vt:variant>
      <vt:variant>
        <vt:i4>0</vt:i4>
      </vt:variant>
      <vt:variant>
        <vt:i4>5</vt:i4>
      </vt:variant>
      <vt:variant>
        <vt:lpwstr>mailto:ivanov_ivan@yandex.ru</vt:lpwstr>
      </vt:variant>
      <vt:variant>
        <vt:lpwstr/>
      </vt:variant>
      <vt:variant>
        <vt:i4>8126573</vt:i4>
      </vt:variant>
      <vt:variant>
        <vt:i4>6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131109</vt:i4>
      </vt:variant>
      <vt:variant>
        <vt:i4>3</vt:i4>
      </vt:variant>
      <vt:variant>
        <vt:i4>0</vt:i4>
      </vt:variant>
      <vt:variant>
        <vt:i4>5</vt:i4>
      </vt:variant>
      <vt:variant>
        <vt:lpwstr>mailto:profobuch@kgasu.ru</vt:lpwstr>
      </vt:variant>
      <vt:variant>
        <vt:lpwstr/>
      </vt:variant>
      <vt:variant>
        <vt:i4>7143495</vt:i4>
      </vt:variant>
      <vt:variant>
        <vt:i4>0</vt:i4>
      </vt:variant>
      <vt:variant>
        <vt:i4>0</vt:i4>
      </vt:variant>
      <vt:variant>
        <vt:i4>5</vt:i4>
      </vt:variant>
      <vt:variant>
        <vt:lpwstr>mailto:profuch@kgasu.ru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академия наук</dc:title>
  <dc:creator>ramzia</dc:creator>
  <cp:lastModifiedBy>safin</cp:lastModifiedBy>
  <cp:revision>2</cp:revision>
  <cp:lastPrinted>2025-01-17T12:08:00Z</cp:lastPrinted>
  <dcterms:created xsi:type="dcterms:W3CDTF">2026-01-26T10:20:00Z</dcterms:created>
  <dcterms:modified xsi:type="dcterms:W3CDTF">2026-01-26T10:20:00Z</dcterms:modified>
</cp:coreProperties>
</file>